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8C74" w14:textId="77777777" w:rsidR="006421C7" w:rsidRDefault="006421C7" w:rsidP="006421C7">
      <w:pPr>
        <w:jc w:val="center"/>
        <w:rPr>
          <w:bCs/>
          <w:smallCaps/>
          <w:lang w:eastAsia="ar-SA"/>
        </w:rPr>
      </w:pPr>
      <w:r w:rsidRPr="007807A9">
        <w:rPr>
          <w:bCs/>
          <w:smallCaps/>
          <w:lang w:eastAsia="ar-SA"/>
        </w:rPr>
        <w:t>Curriculum Vitae</w:t>
      </w:r>
    </w:p>
    <w:p w14:paraId="351C37E7" w14:textId="5A05CEBA" w:rsidR="006421C7" w:rsidRDefault="00652B5F" w:rsidP="006421C7">
      <w:pPr>
        <w:jc w:val="center"/>
        <w:rPr>
          <w:b/>
          <w:bCs/>
          <w:smallCaps/>
          <w:sz w:val="26"/>
          <w:szCs w:val="26"/>
          <w:lang w:eastAsia="ar-SA"/>
        </w:rPr>
      </w:pPr>
      <w:r>
        <w:rPr>
          <w:b/>
          <w:bCs/>
          <w:smallCaps/>
          <w:sz w:val="26"/>
          <w:szCs w:val="26"/>
          <w:lang w:eastAsia="ar-SA"/>
        </w:rPr>
        <w:t>E.B.</w:t>
      </w:r>
      <w:r w:rsidR="006421C7" w:rsidRPr="007807A9">
        <w:rPr>
          <w:b/>
          <w:bCs/>
          <w:smallCaps/>
          <w:sz w:val="26"/>
          <w:szCs w:val="26"/>
          <w:lang w:eastAsia="ar-SA"/>
        </w:rPr>
        <w:t xml:space="preserve"> Gross</w:t>
      </w:r>
    </w:p>
    <w:p w14:paraId="16995E3B" w14:textId="2E1A39E7" w:rsidR="006421C7" w:rsidRDefault="00C96FF6" w:rsidP="006421C7">
      <w:pPr>
        <w:jc w:val="center"/>
        <w:rPr>
          <w:bCs/>
          <w:smallCaps/>
          <w:lang w:eastAsia="ar-SA"/>
        </w:rPr>
      </w:pPr>
      <w:r>
        <w:rPr>
          <w:bCs/>
          <w:smallCaps/>
          <w:lang w:eastAsia="ar-SA"/>
        </w:rPr>
        <w:t>202</w:t>
      </w:r>
      <w:r w:rsidR="003131B0">
        <w:rPr>
          <w:bCs/>
          <w:smallCaps/>
          <w:lang w:eastAsia="ar-SA"/>
        </w:rPr>
        <w:t>4</w:t>
      </w:r>
    </w:p>
    <w:p w14:paraId="14C0B196" w14:textId="77777777" w:rsidR="006421C7" w:rsidRDefault="006421C7" w:rsidP="006421C7">
      <w:pPr>
        <w:rPr>
          <w:bCs/>
          <w:smallCaps/>
          <w:lang w:eastAsia="ar-SA"/>
        </w:rPr>
      </w:pPr>
    </w:p>
    <w:p w14:paraId="3F698B27" w14:textId="179A59DA" w:rsidR="006421C7" w:rsidRDefault="006421C7" w:rsidP="006421C7">
      <w:pPr>
        <w:rPr>
          <w:sz w:val="22"/>
          <w:szCs w:val="22"/>
        </w:rPr>
      </w:pPr>
      <w:r>
        <w:rPr>
          <w:bCs/>
          <w:smallCaps/>
          <w:lang w:eastAsia="ar-SA"/>
        </w:rPr>
        <w:t xml:space="preserve">Current Address: </w:t>
      </w:r>
      <w:r w:rsidR="00F25A76">
        <w:rPr>
          <w:bCs/>
          <w:smallCaps/>
          <w:lang w:eastAsia="ar-SA"/>
        </w:rPr>
        <w:tab/>
      </w:r>
      <w:r w:rsidR="00F25A76">
        <w:rPr>
          <w:bCs/>
          <w:smallCaps/>
          <w:lang w:eastAsia="ar-SA"/>
        </w:rPr>
        <w:tab/>
      </w:r>
      <w:r w:rsidR="00F25A76">
        <w:rPr>
          <w:bCs/>
          <w:smallCaps/>
          <w:lang w:eastAsia="ar-SA"/>
        </w:rPr>
        <w:tab/>
      </w:r>
      <w:r w:rsidR="00F25A76">
        <w:rPr>
          <w:bCs/>
          <w:smallCaps/>
          <w:lang w:eastAsia="ar-SA"/>
        </w:rPr>
        <w:tab/>
      </w:r>
      <w:r w:rsidR="00F25A76">
        <w:rPr>
          <w:bCs/>
          <w:smallCaps/>
          <w:lang w:eastAsia="ar-SA"/>
        </w:rPr>
        <w:tab/>
      </w:r>
      <w:r w:rsidR="00F25A76">
        <w:rPr>
          <w:bCs/>
          <w:smallCaps/>
          <w:lang w:eastAsia="ar-SA"/>
        </w:rPr>
        <w:tab/>
      </w:r>
      <w:r w:rsidR="00F25A76">
        <w:rPr>
          <w:bCs/>
          <w:smallCaps/>
          <w:lang w:eastAsia="ar-SA"/>
        </w:rPr>
        <w:tab/>
      </w:r>
      <w:r w:rsidR="00F25A76">
        <w:rPr>
          <w:bCs/>
          <w:smallCaps/>
          <w:lang w:eastAsia="ar-SA"/>
        </w:rPr>
        <w:tab/>
      </w:r>
      <w:r w:rsidR="00213474">
        <w:rPr>
          <w:bCs/>
          <w:smallCaps/>
          <w:lang w:eastAsia="ar-SA"/>
        </w:rPr>
        <w:t xml:space="preserve">   </w:t>
      </w:r>
      <w:r w:rsidR="00F25A76">
        <w:rPr>
          <w:bCs/>
          <w:smallCaps/>
          <w:lang w:eastAsia="ar-SA"/>
        </w:rPr>
        <w:t>Phone: 734-646-5574</w:t>
      </w:r>
      <w:r w:rsidR="00213474">
        <w:rPr>
          <w:bCs/>
          <w:smallCaps/>
          <w:lang w:eastAsia="ar-SA"/>
        </w:rPr>
        <w:t xml:space="preserve"> </w:t>
      </w:r>
    </w:p>
    <w:p w14:paraId="35995FF0" w14:textId="21003062" w:rsidR="00F25A76" w:rsidRPr="007807A9" w:rsidRDefault="00091D02" w:rsidP="00F25A76">
      <w:pPr>
        <w:rPr>
          <w:bCs/>
          <w:smallCaps/>
          <w:lang w:eastAsia="ar-SA"/>
        </w:rPr>
      </w:pPr>
      <w:r>
        <w:rPr>
          <w:sz w:val="22"/>
          <w:szCs w:val="22"/>
        </w:rPr>
        <w:t>7</w:t>
      </w:r>
      <w:r w:rsidR="00381F7D">
        <w:rPr>
          <w:sz w:val="22"/>
          <w:szCs w:val="22"/>
        </w:rPr>
        <w:t>31</w:t>
      </w:r>
      <w:r>
        <w:rPr>
          <w:sz w:val="22"/>
          <w:szCs w:val="22"/>
        </w:rPr>
        <w:t xml:space="preserve"> </w:t>
      </w:r>
      <w:r w:rsidR="00381F7D">
        <w:rPr>
          <w:sz w:val="22"/>
          <w:szCs w:val="22"/>
        </w:rPr>
        <w:t>Fountain Street</w:t>
      </w:r>
      <w:r w:rsidR="00F25A76">
        <w:rPr>
          <w:sz w:val="22"/>
          <w:szCs w:val="22"/>
        </w:rPr>
        <w:tab/>
      </w:r>
      <w:r w:rsidR="00F25A76">
        <w:rPr>
          <w:sz w:val="22"/>
          <w:szCs w:val="22"/>
        </w:rPr>
        <w:tab/>
      </w:r>
      <w:r w:rsidR="00F25A76">
        <w:rPr>
          <w:sz w:val="22"/>
          <w:szCs w:val="22"/>
        </w:rPr>
        <w:tab/>
      </w:r>
      <w:r w:rsidR="00F25A76">
        <w:rPr>
          <w:sz w:val="22"/>
          <w:szCs w:val="22"/>
        </w:rPr>
        <w:tab/>
      </w:r>
      <w:r w:rsidR="00F25A76">
        <w:rPr>
          <w:sz w:val="22"/>
          <w:szCs w:val="22"/>
        </w:rPr>
        <w:tab/>
      </w:r>
      <w:r w:rsidR="00F25A76">
        <w:rPr>
          <w:sz w:val="22"/>
          <w:szCs w:val="22"/>
        </w:rPr>
        <w:tab/>
      </w:r>
      <w:r w:rsidR="00F25A76">
        <w:rPr>
          <w:sz w:val="22"/>
          <w:szCs w:val="22"/>
        </w:rPr>
        <w:tab/>
      </w:r>
      <w:r w:rsidR="00F25A76">
        <w:rPr>
          <w:bCs/>
          <w:smallCaps/>
          <w:lang w:eastAsia="ar-SA"/>
        </w:rPr>
        <w:t>E-mail: ebgross@umich.edu</w:t>
      </w:r>
    </w:p>
    <w:p w14:paraId="27D7BA0C" w14:textId="6B7C33B4" w:rsidR="00091D02" w:rsidRDefault="00091D02" w:rsidP="006421C7">
      <w:pPr>
        <w:rPr>
          <w:sz w:val="22"/>
          <w:szCs w:val="22"/>
        </w:rPr>
      </w:pPr>
      <w:r>
        <w:rPr>
          <w:sz w:val="22"/>
          <w:szCs w:val="22"/>
        </w:rPr>
        <w:t>Ann Arbor, MI, 48103</w:t>
      </w:r>
    </w:p>
    <w:p w14:paraId="063DF4A9" w14:textId="77777777" w:rsidR="00721152" w:rsidRPr="00FB53E7" w:rsidRDefault="00721152" w:rsidP="006421C7">
      <w:pPr>
        <w:rPr>
          <w:bCs/>
          <w:smallCaps/>
          <w:sz w:val="12"/>
          <w:szCs w:val="12"/>
          <w:lang w:eastAsia="ar-SA"/>
        </w:rPr>
      </w:pPr>
    </w:p>
    <w:p w14:paraId="23C3B324" w14:textId="77777777" w:rsidR="006421C7" w:rsidRDefault="006421C7">
      <w:pPr>
        <w:rPr>
          <w:b/>
          <w:bCs/>
          <w:smallCaps/>
          <w:sz w:val="26"/>
          <w:szCs w:val="26"/>
          <w:lang w:eastAsia="ar-SA"/>
        </w:rPr>
      </w:pPr>
    </w:p>
    <w:p w14:paraId="2C444EDA" w14:textId="77777777" w:rsidR="007B3BA3" w:rsidRPr="00171212" w:rsidRDefault="00764BA8">
      <w:pPr>
        <w:rPr>
          <w:b/>
          <w:bCs/>
          <w:smallCaps/>
          <w:sz w:val="26"/>
          <w:szCs w:val="26"/>
          <w:lang w:eastAsia="ar-SA"/>
        </w:rPr>
      </w:pPr>
      <w:r w:rsidRPr="00171212">
        <w:rPr>
          <w:b/>
          <w:bCs/>
          <w:smallCaps/>
          <w:sz w:val="26"/>
          <w:szCs w:val="26"/>
          <w:lang w:eastAsia="ar-SA"/>
        </w:rPr>
        <w:t>Education</w:t>
      </w:r>
    </w:p>
    <w:p w14:paraId="77287FE5" w14:textId="74C6EEF0" w:rsidR="00AE3130" w:rsidRDefault="00CC463D">
      <w:pPr>
        <w:rPr>
          <w:sz w:val="22"/>
          <w:szCs w:val="22"/>
        </w:rPr>
      </w:pPr>
      <w:r>
        <w:t>2026</w:t>
      </w:r>
      <w:r w:rsidR="00AE3130">
        <w:tab/>
      </w:r>
      <w:r>
        <w:tab/>
      </w:r>
      <w:r w:rsidR="00AE3130">
        <w:t xml:space="preserve">Doctoral </w:t>
      </w:r>
      <w:r w:rsidR="00A76F22">
        <w:t>Candidate</w:t>
      </w:r>
      <w:r w:rsidR="00AE3130">
        <w:tab/>
      </w:r>
      <w:r w:rsidR="00AE3130">
        <w:rPr>
          <w:smallCaps/>
          <w:sz w:val="22"/>
          <w:szCs w:val="22"/>
        </w:rPr>
        <w:t>University of Michigan School of Social Work</w:t>
      </w:r>
      <w:r w:rsidR="00AE3130">
        <w:rPr>
          <w:smallCaps/>
          <w:sz w:val="22"/>
          <w:szCs w:val="22"/>
        </w:rPr>
        <w:br/>
      </w:r>
      <w:r>
        <w:t>(anticipated)</w:t>
      </w:r>
      <w:r w:rsidR="00AE3130">
        <w:rPr>
          <w:smallCaps/>
          <w:sz w:val="22"/>
          <w:szCs w:val="22"/>
        </w:rPr>
        <w:tab/>
      </w:r>
      <w:r w:rsidR="00AE3130">
        <w:rPr>
          <w:smallCaps/>
          <w:sz w:val="22"/>
          <w:szCs w:val="22"/>
        </w:rPr>
        <w:tab/>
      </w:r>
      <w:r w:rsidR="00AE3130">
        <w:rPr>
          <w:smallCaps/>
          <w:sz w:val="22"/>
          <w:szCs w:val="22"/>
        </w:rPr>
        <w:tab/>
      </w:r>
      <w:r w:rsidR="00AE3130">
        <w:rPr>
          <w:smallCaps/>
          <w:sz w:val="22"/>
          <w:szCs w:val="22"/>
        </w:rPr>
        <w:tab/>
      </w:r>
      <w:r w:rsidR="00AE3130">
        <w:rPr>
          <w:sz w:val="22"/>
          <w:szCs w:val="22"/>
        </w:rPr>
        <w:t>Ann Arbor, Michigan</w:t>
      </w:r>
    </w:p>
    <w:p w14:paraId="074F2CD9" w14:textId="3E7AA7DD" w:rsidR="00AE3130" w:rsidRPr="00AE3130" w:rsidRDefault="00AE3130">
      <w:r>
        <w:rPr>
          <w:sz w:val="22"/>
          <w:szCs w:val="22"/>
        </w:rPr>
        <w:tab/>
      </w:r>
      <w:r>
        <w:rPr>
          <w:sz w:val="22"/>
          <w:szCs w:val="22"/>
        </w:rPr>
        <w:tab/>
      </w:r>
      <w:r>
        <w:rPr>
          <w:sz w:val="22"/>
          <w:szCs w:val="22"/>
        </w:rPr>
        <w:tab/>
      </w:r>
      <w:r>
        <w:rPr>
          <w:sz w:val="22"/>
          <w:szCs w:val="22"/>
        </w:rPr>
        <w:tab/>
      </w:r>
      <w:r>
        <w:rPr>
          <w:sz w:val="22"/>
          <w:szCs w:val="22"/>
        </w:rPr>
        <w:tab/>
      </w:r>
      <w:r>
        <w:rPr>
          <w:i/>
          <w:sz w:val="22"/>
          <w:szCs w:val="22"/>
        </w:rPr>
        <w:t>Joint PhD program in Social Work and Developmental Psychology</w:t>
      </w:r>
      <w:r w:rsidR="002A3BBB">
        <w:rPr>
          <w:i/>
          <w:sz w:val="22"/>
          <w:szCs w:val="22"/>
        </w:rPr>
        <w:br/>
      </w:r>
      <w:r w:rsidR="002A3BBB">
        <w:rPr>
          <w:i/>
          <w:sz w:val="22"/>
          <w:szCs w:val="22"/>
        </w:rPr>
        <w:tab/>
      </w:r>
      <w:r w:rsidR="002A3BBB">
        <w:rPr>
          <w:i/>
          <w:sz w:val="22"/>
          <w:szCs w:val="22"/>
        </w:rPr>
        <w:tab/>
      </w:r>
      <w:r w:rsidR="002A3BBB">
        <w:rPr>
          <w:i/>
          <w:sz w:val="22"/>
          <w:szCs w:val="22"/>
        </w:rPr>
        <w:tab/>
      </w:r>
      <w:r w:rsidR="002A3BBB">
        <w:rPr>
          <w:i/>
          <w:sz w:val="22"/>
          <w:szCs w:val="22"/>
        </w:rPr>
        <w:tab/>
      </w:r>
      <w:r w:rsidR="002A3BBB">
        <w:rPr>
          <w:i/>
          <w:sz w:val="22"/>
          <w:szCs w:val="22"/>
        </w:rPr>
        <w:tab/>
        <w:t xml:space="preserve">Advisors: Shanna </w:t>
      </w:r>
      <w:proofErr w:type="spellStart"/>
      <w:r w:rsidR="002A3BBB">
        <w:rPr>
          <w:i/>
          <w:sz w:val="22"/>
          <w:szCs w:val="22"/>
        </w:rPr>
        <w:t>Kattari</w:t>
      </w:r>
      <w:proofErr w:type="spellEnd"/>
      <w:r w:rsidR="002A3BBB">
        <w:rPr>
          <w:i/>
          <w:sz w:val="22"/>
          <w:szCs w:val="22"/>
        </w:rPr>
        <w:t>, PhD &amp; Susan Gelman, PhD</w:t>
      </w:r>
      <w:r w:rsidR="002A3BBB">
        <w:rPr>
          <w:i/>
          <w:sz w:val="22"/>
          <w:szCs w:val="22"/>
        </w:rPr>
        <w:br/>
      </w:r>
    </w:p>
    <w:p w14:paraId="5391DBC9" w14:textId="77777777" w:rsidR="00764BA8" w:rsidRDefault="00764BA8">
      <w:pPr>
        <w:rPr>
          <w:sz w:val="22"/>
          <w:szCs w:val="22"/>
        </w:rPr>
      </w:pPr>
      <w:r>
        <w:t>2015</w:t>
      </w:r>
      <w:r>
        <w:tab/>
      </w:r>
      <w:r>
        <w:tab/>
        <w:t xml:space="preserve">M.S.W. </w:t>
      </w:r>
      <w:r>
        <w:tab/>
      </w:r>
      <w:r>
        <w:tab/>
      </w:r>
      <w:r>
        <w:rPr>
          <w:smallCaps/>
          <w:sz w:val="22"/>
          <w:szCs w:val="22"/>
        </w:rPr>
        <w:t>Simmons College School of Social Work</w:t>
      </w:r>
      <w:r>
        <w:rPr>
          <w:sz w:val="22"/>
          <w:szCs w:val="22"/>
        </w:rPr>
        <w:t xml:space="preserve"> </w:t>
      </w:r>
      <w:r>
        <w:rPr>
          <w:sz w:val="22"/>
          <w:szCs w:val="22"/>
        </w:rPr>
        <w:br/>
      </w:r>
      <w:r>
        <w:rPr>
          <w:sz w:val="22"/>
          <w:szCs w:val="22"/>
        </w:rPr>
        <w:tab/>
      </w:r>
      <w:r>
        <w:rPr>
          <w:sz w:val="22"/>
          <w:szCs w:val="22"/>
        </w:rPr>
        <w:tab/>
      </w:r>
      <w:r>
        <w:rPr>
          <w:sz w:val="22"/>
          <w:szCs w:val="22"/>
        </w:rPr>
        <w:tab/>
      </w:r>
      <w:r>
        <w:rPr>
          <w:sz w:val="22"/>
          <w:szCs w:val="22"/>
        </w:rPr>
        <w:tab/>
      </w:r>
      <w:r>
        <w:rPr>
          <w:sz w:val="22"/>
          <w:szCs w:val="22"/>
        </w:rPr>
        <w:tab/>
        <w:t>Boston, Massachusetts</w:t>
      </w:r>
    </w:p>
    <w:p w14:paraId="1DA98FA7" w14:textId="77777777" w:rsidR="00764BA8" w:rsidRDefault="00764BA8">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i/>
          <w:sz w:val="22"/>
          <w:szCs w:val="22"/>
        </w:rPr>
        <w:t>Clinical Social Work, focus on Mental Health Treatment</w:t>
      </w:r>
    </w:p>
    <w:p w14:paraId="01DAAC69" w14:textId="36B9198A" w:rsidR="006421C7" w:rsidRPr="00764BA8" w:rsidRDefault="006421C7">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t xml:space="preserve">Licensed </w:t>
      </w:r>
      <w:r w:rsidR="007E2889">
        <w:rPr>
          <w:i/>
          <w:sz w:val="22"/>
          <w:szCs w:val="22"/>
        </w:rPr>
        <w:t xml:space="preserve">at Master Level in New York </w:t>
      </w:r>
    </w:p>
    <w:p w14:paraId="0CF8C726" w14:textId="77777777" w:rsidR="00764BA8" w:rsidRDefault="00764BA8">
      <w:pPr>
        <w:rPr>
          <w:sz w:val="22"/>
          <w:szCs w:val="22"/>
        </w:rPr>
      </w:pPr>
    </w:p>
    <w:p w14:paraId="3EFCA93D" w14:textId="77777777" w:rsidR="00764BA8" w:rsidRDefault="00764BA8">
      <w:pPr>
        <w:rPr>
          <w:smallCaps/>
          <w:sz w:val="22"/>
          <w:szCs w:val="22"/>
        </w:rPr>
      </w:pPr>
      <w:r>
        <w:rPr>
          <w:sz w:val="22"/>
          <w:szCs w:val="22"/>
        </w:rPr>
        <w:t>2008</w:t>
      </w:r>
      <w:r>
        <w:rPr>
          <w:sz w:val="22"/>
          <w:szCs w:val="22"/>
        </w:rPr>
        <w:tab/>
      </w:r>
      <w:r>
        <w:rPr>
          <w:sz w:val="22"/>
          <w:szCs w:val="22"/>
        </w:rPr>
        <w:tab/>
        <w:t xml:space="preserve">B.A. </w:t>
      </w:r>
      <w:r>
        <w:rPr>
          <w:sz w:val="22"/>
          <w:szCs w:val="22"/>
        </w:rPr>
        <w:tab/>
      </w:r>
      <w:r>
        <w:rPr>
          <w:sz w:val="22"/>
          <w:szCs w:val="22"/>
        </w:rPr>
        <w:tab/>
      </w:r>
      <w:r>
        <w:rPr>
          <w:sz w:val="22"/>
          <w:szCs w:val="22"/>
        </w:rPr>
        <w:tab/>
      </w:r>
      <w:r w:rsidRPr="0052517B">
        <w:rPr>
          <w:smallCaps/>
          <w:sz w:val="22"/>
          <w:szCs w:val="22"/>
        </w:rPr>
        <w:t>Wesleyan University</w:t>
      </w:r>
    </w:p>
    <w:p w14:paraId="7DF557FB" w14:textId="77777777" w:rsidR="00764BA8" w:rsidRDefault="00764BA8">
      <w:pPr>
        <w:rPr>
          <w:sz w:val="22"/>
          <w:szCs w:val="22"/>
        </w:rPr>
      </w:pPr>
      <w:r>
        <w:rPr>
          <w:smallCaps/>
          <w:sz w:val="22"/>
          <w:szCs w:val="22"/>
        </w:rPr>
        <w:tab/>
      </w:r>
      <w:r>
        <w:rPr>
          <w:smallCaps/>
          <w:sz w:val="22"/>
          <w:szCs w:val="22"/>
        </w:rPr>
        <w:tab/>
      </w:r>
      <w:r>
        <w:rPr>
          <w:smallCaps/>
          <w:sz w:val="22"/>
          <w:szCs w:val="22"/>
        </w:rPr>
        <w:tab/>
      </w:r>
      <w:r>
        <w:rPr>
          <w:smallCaps/>
          <w:sz w:val="22"/>
          <w:szCs w:val="22"/>
        </w:rPr>
        <w:tab/>
      </w:r>
      <w:r>
        <w:rPr>
          <w:smallCaps/>
          <w:sz w:val="22"/>
          <w:szCs w:val="22"/>
        </w:rPr>
        <w:tab/>
      </w:r>
      <w:r w:rsidRPr="0052517B">
        <w:rPr>
          <w:sz w:val="22"/>
          <w:szCs w:val="22"/>
        </w:rPr>
        <w:t>Middletown, Connecticut</w:t>
      </w:r>
    </w:p>
    <w:p w14:paraId="483D3BAF" w14:textId="155EEC2A" w:rsidR="00764BA8" w:rsidRDefault="00764BA8">
      <w:pPr>
        <w:rPr>
          <w:i/>
          <w:sz w:val="22"/>
          <w:szCs w:val="22"/>
        </w:rPr>
      </w:pPr>
      <w:r>
        <w:rPr>
          <w:sz w:val="22"/>
          <w:szCs w:val="22"/>
        </w:rPr>
        <w:tab/>
      </w:r>
      <w:r>
        <w:rPr>
          <w:sz w:val="22"/>
          <w:szCs w:val="22"/>
        </w:rPr>
        <w:tab/>
      </w:r>
      <w:r>
        <w:rPr>
          <w:sz w:val="22"/>
          <w:szCs w:val="22"/>
        </w:rPr>
        <w:tab/>
      </w:r>
      <w:r>
        <w:rPr>
          <w:sz w:val="22"/>
          <w:szCs w:val="22"/>
        </w:rPr>
        <w:tab/>
      </w:r>
      <w:r>
        <w:rPr>
          <w:sz w:val="22"/>
          <w:szCs w:val="22"/>
        </w:rPr>
        <w:tab/>
      </w:r>
      <w:r>
        <w:rPr>
          <w:i/>
          <w:sz w:val="22"/>
          <w:szCs w:val="22"/>
        </w:rPr>
        <w:t>English &amp; Medieval Studies</w:t>
      </w:r>
      <w:r w:rsidR="003B38EB">
        <w:rPr>
          <w:i/>
          <w:sz w:val="22"/>
          <w:szCs w:val="22"/>
        </w:rPr>
        <w:t xml:space="preserve"> double major; honors </w:t>
      </w:r>
      <w:r>
        <w:rPr>
          <w:i/>
          <w:sz w:val="22"/>
          <w:szCs w:val="22"/>
        </w:rPr>
        <w:t>in English</w:t>
      </w:r>
    </w:p>
    <w:p w14:paraId="637EF8F3" w14:textId="77777777" w:rsidR="003C42AE" w:rsidRPr="0076156A" w:rsidRDefault="003C42AE">
      <w:pPr>
        <w:rPr>
          <w:b/>
          <w:bCs/>
          <w:smallCaps/>
          <w:sz w:val="28"/>
          <w:szCs w:val="28"/>
          <w:lang w:eastAsia="ar-SA"/>
        </w:rPr>
      </w:pPr>
    </w:p>
    <w:p w14:paraId="139EE6EF" w14:textId="4E052975" w:rsidR="002814C4" w:rsidRDefault="002814C4">
      <w:pPr>
        <w:rPr>
          <w:b/>
          <w:bCs/>
          <w:smallCaps/>
          <w:sz w:val="26"/>
          <w:szCs w:val="26"/>
          <w:lang w:eastAsia="ar-SA"/>
        </w:rPr>
      </w:pPr>
      <w:r w:rsidRPr="00171212">
        <w:rPr>
          <w:b/>
          <w:bCs/>
          <w:smallCaps/>
          <w:sz w:val="26"/>
          <w:szCs w:val="26"/>
          <w:lang w:eastAsia="ar-SA"/>
        </w:rPr>
        <w:t>Research Interests</w:t>
      </w:r>
    </w:p>
    <w:p w14:paraId="74D50282" w14:textId="77777777" w:rsidR="0073462A" w:rsidRPr="0076156A" w:rsidRDefault="0073462A">
      <w:pPr>
        <w:rPr>
          <w:b/>
          <w:bCs/>
          <w:smallCaps/>
          <w:sz w:val="16"/>
          <w:szCs w:val="16"/>
          <w:lang w:eastAsia="ar-SA"/>
        </w:rPr>
      </w:pPr>
    </w:p>
    <w:p w14:paraId="0CE58785" w14:textId="0BABFB20" w:rsidR="00AF3074" w:rsidRDefault="009D642E" w:rsidP="00467814">
      <w:pPr>
        <w:rPr>
          <w:sz w:val="22"/>
          <w:szCs w:val="22"/>
        </w:rPr>
      </w:pPr>
      <w:r w:rsidRPr="000F0545">
        <w:rPr>
          <w:sz w:val="22"/>
          <w:szCs w:val="22"/>
        </w:rPr>
        <w:t xml:space="preserve">Gender identity </w:t>
      </w:r>
      <w:r w:rsidR="00B83806">
        <w:rPr>
          <w:sz w:val="22"/>
          <w:szCs w:val="22"/>
        </w:rPr>
        <w:t xml:space="preserve">development; </w:t>
      </w:r>
      <w:r w:rsidR="00077CC4">
        <w:rPr>
          <w:sz w:val="22"/>
          <w:szCs w:val="22"/>
        </w:rPr>
        <w:t xml:space="preserve">factors in </w:t>
      </w:r>
      <w:r w:rsidR="00B83806">
        <w:rPr>
          <w:sz w:val="22"/>
          <w:szCs w:val="22"/>
        </w:rPr>
        <w:t xml:space="preserve">family acceptance and rejection; </w:t>
      </w:r>
      <w:r w:rsidR="002814C4" w:rsidRPr="000F0545">
        <w:rPr>
          <w:sz w:val="22"/>
          <w:szCs w:val="22"/>
        </w:rPr>
        <w:t xml:space="preserve">interventions </w:t>
      </w:r>
      <w:r w:rsidR="00BE53DA">
        <w:rPr>
          <w:sz w:val="22"/>
          <w:szCs w:val="22"/>
        </w:rPr>
        <w:t>for</w:t>
      </w:r>
      <w:r w:rsidR="00B83806">
        <w:rPr>
          <w:sz w:val="22"/>
          <w:szCs w:val="22"/>
        </w:rPr>
        <w:t xml:space="preserve"> families of</w:t>
      </w:r>
      <w:r w:rsidR="002814C4" w:rsidRPr="000F0545">
        <w:rPr>
          <w:sz w:val="22"/>
          <w:szCs w:val="22"/>
        </w:rPr>
        <w:t xml:space="preserve"> transgender and gender non-conforming</w:t>
      </w:r>
      <w:r w:rsidR="005F270A">
        <w:rPr>
          <w:sz w:val="22"/>
          <w:szCs w:val="22"/>
        </w:rPr>
        <w:t xml:space="preserve"> people</w:t>
      </w:r>
      <w:r w:rsidR="00A210F9">
        <w:rPr>
          <w:sz w:val="22"/>
          <w:szCs w:val="22"/>
        </w:rPr>
        <w:t xml:space="preserve">; </w:t>
      </w:r>
      <w:r w:rsidR="00E157A1">
        <w:rPr>
          <w:sz w:val="22"/>
          <w:szCs w:val="22"/>
        </w:rPr>
        <w:t xml:space="preserve">adolescent and young adult mental health; </w:t>
      </w:r>
      <w:r w:rsidR="00D77A5E">
        <w:rPr>
          <w:sz w:val="22"/>
          <w:szCs w:val="22"/>
        </w:rPr>
        <w:t>aging and LGBTQ</w:t>
      </w:r>
      <w:r w:rsidR="00565423">
        <w:rPr>
          <w:sz w:val="22"/>
          <w:szCs w:val="22"/>
        </w:rPr>
        <w:t>+</w:t>
      </w:r>
      <w:r w:rsidR="00D77A5E">
        <w:rPr>
          <w:sz w:val="22"/>
          <w:szCs w:val="22"/>
        </w:rPr>
        <w:t xml:space="preserve"> older adults</w:t>
      </w:r>
      <w:r w:rsidR="00CA0DD4">
        <w:rPr>
          <w:sz w:val="22"/>
          <w:szCs w:val="22"/>
        </w:rPr>
        <w:t>;</w:t>
      </w:r>
      <w:r w:rsidR="00D77A5E">
        <w:rPr>
          <w:sz w:val="22"/>
          <w:szCs w:val="22"/>
        </w:rPr>
        <w:t xml:space="preserve"> </w:t>
      </w:r>
      <w:r w:rsidR="002814C4" w:rsidRPr="000F0545">
        <w:rPr>
          <w:sz w:val="22"/>
          <w:szCs w:val="22"/>
        </w:rPr>
        <w:t>suicid</w:t>
      </w:r>
      <w:r w:rsidR="00B60F85">
        <w:rPr>
          <w:sz w:val="22"/>
          <w:szCs w:val="22"/>
        </w:rPr>
        <w:t xml:space="preserve">e risk </w:t>
      </w:r>
      <w:r w:rsidR="00504846">
        <w:rPr>
          <w:sz w:val="22"/>
          <w:szCs w:val="22"/>
        </w:rPr>
        <w:t>asses</w:t>
      </w:r>
      <w:r w:rsidR="00983172">
        <w:rPr>
          <w:sz w:val="22"/>
          <w:szCs w:val="22"/>
        </w:rPr>
        <w:t xml:space="preserve">sment and </w:t>
      </w:r>
      <w:r w:rsidR="00504846">
        <w:rPr>
          <w:sz w:val="22"/>
          <w:szCs w:val="22"/>
        </w:rPr>
        <w:t>prevention</w:t>
      </w:r>
      <w:r w:rsidR="002814C4" w:rsidRPr="000F0545">
        <w:rPr>
          <w:sz w:val="22"/>
          <w:szCs w:val="22"/>
        </w:rPr>
        <w:t xml:space="preserve">; </w:t>
      </w:r>
      <w:r w:rsidR="007876A0">
        <w:rPr>
          <w:sz w:val="22"/>
          <w:szCs w:val="22"/>
        </w:rPr>
        <w:t xml:space="preserve">social </w:t>
      </w:r>
      <w:r w:rsidR="00B83806">
        <w:rPr>
          <w:sz w:val="22"/>
          <w:szCs w:val="22"/>
        </w:rPr>
        <w:t>work ethics</w:t>
      </w:r>
    </w:p>
    <w:p w14:paraId="109C017E" w14:textId="77777777" w:rsidR="006A389E" w:rsidRPr="0076156A" w:rsidRDefault="006A389E" w:rsidP="00E347B9">
      <w:pPr>
        <w:rPr>
          <w:b/>
          <w:bCs/>
          <w:smallCaps/>
          <w:sz w:val="32"/>
          <w:szCs w:val="32"/>
          <w:lang w:eastAsia="ar-SA"/>
        </w:rPr>
      </w:pPr>
    </w:p>
    <w:p w14:paraId="0F374C95" w14:textId="77777777" w:rsidR="00E347B9" w:rsidRDefault="00E347B9" w:rsidP="00E347B9">
      <w:pPr>
        <w:rPr>
          <w:b/>
          <w:bCs/>
          <w:smallCaps/>
          <w:sz w:val="26"/>
          <w:szCs w:val="26"/>
          <w:lang w:eastAsia="ar-SA"/>
        </w:rPr>
      </w:pPr>
      <w:r w:rsidRPr="00171212">
        <w:rPr>
          <w:b/>
          <w:bCs/>
          <w:smallCaps/>
          <w:sz w:val="26"/>
          <w:szCs w:val="26"/>
          <w:lang w:eastAsia="ar-SA"/>
        </w:rPr>
        <w:t>Teaching Interests</w:t>
      </w:r>
    </w:p>
    <w:p w14:paraId="36DDC4D5" w14:textId="77777777" w:rsidR="0073462A" w:rsidRPr="0076156A" w:rsidRDefault="0073462A" w:rsidP="00E347B9">
      <w:pPr>
        <w:rPr>
          <w:b/>
          <w:bCs/>
          <w:smallCaps/>
          <w:sz w:val="16"/>
          <w:szCs w:val="16"/>
          <w:lang w:eastAsia="ar-SA"/>
        </w:rPr>
      </w:pPr>
    </w:p>
    <w:p w14:paraId="4BF20189" w14:textId="4F43B7C7" w:rsidR="006A389E" w:rsidRPr="0073462A" w:rsidRDefault="00E347B9">
      <w:pPr>
        <w:rPr>
          <w:sz w:val="22"/>
          <w:szCs w:val="22"/>
        </w:rPr>
      </w:pPr>
      <w:r w:rsidRPr="000F0545">
        <w:rPr>
          <w:sz w:val="22"/>
          <w:szCs w:val="22"/>
        </w:rPr>
        <w:t xml:space="preserve">Social work practice; </w:t>
      </w:r>
      <w:r w:rsidR="00565423">
        <w:rPr>
          <w:sz w:val="22"/>
          <w:szCs w:val="22"/>
        </w:rPr>
        <w:t xml:space="preserve">social </w:t>
      </w:r>
      <w:r>
        <w:rPr>
          <w:sz w:val="22"/>
          <w:szCs w:val="22"/>
        </w:rPr>
        <w:t>work with LGBTQ</w:t>
      </w:r>
      <w:r w:rsidR="002B4387">
        <w:rPr>
          <w:sz w:val="22"/>
          <w:szCs w:val="22"/>
        </w:rPr>
        <w:t>IA</w:t>
      </w:r>
      <w:r w:rsidR="00565423">
        <w:rPr>
          <w:sz w:val="22"/>
          <w:szCs w:val="22"/>
        </w:rPr>
        <w:t>+</w:t>
      </w:r>
      <w:r>
        <w:rPr>
          <w:sz w:val="22"/>
          <w:szCs w:val="22"/>
        </w:rPr>
        <w:t xml:space="preserve"> populations; </w:t>
      </w:r>
      <w:r w:rsidR="00565423">
        <w:rPr>
          <w:sz w:val="22"/>
          <w:szCs w:val="22"/>
        </w:rPr>
        <w:t>h</w:t>
      </w:r>
      <w:r w:rsidRPr="000F0545">
        <w:rPr>
          <w:sz w:val="22"/>
          <w:szCs w:val="22"/>
        </w:rPr>
        <w:t xml:space="preserve">uman behavior in the social environment; </w:t>
      </w:r>
      <w:r w:rsidR="00565423">
        <w:rPr>
          <w:sz w:val="22"/>
          <w:szCs w:val="22"/>
        </w:rPr>
        <w:t>a</w:t>
      </w:r>
      <w:r w:rsidRPr="000F0545">
        <w:rPr>
          <w:sz w:val="22"/>
          <w:szCs w:val="22"/>
        </w:rPr>
        <w:t xml:space="preserve">ssessment and </w:t>
      </w:r>
      <w:r>
        <w:rPr>
          <w:sz w:val="22"/>
          <w:szCs w:val="22"/>
        </w:rPr>
        <w:t>d</w:t>
      </w:r>
      <w:r w:rsidRPr="000F0545">
        <w:rPr>
          <w:sz w:val="22"/>
          <w:szCs w:val="22"/>
        </w:rPr>
        <w:t xml:space="preserve">iagnosis; </w:t>
      </w:r>
      <w:r w:rsidR="00565423">
        <w:rPr>
          <w:sz w:val="22"/>
          <w:szCs w:val="22"/>
        </w:rPr>
        <w:t>critical social work ethics; s</w:t>
      </w:r>
      <w:r w:rsidRPr="000F0545">
        <w:rPr>
          <w:sz w:val="22"/>
          <w:szCs w:val="22"/>
        </w:rPr>
        <w:t>ocial work research</w:t>
      </w:r>
      <w:r>
        <w:rPr>
          <w:sz w:val="22"/>
          <w:szCs w:val="22"/>
        </w:rPr>
        <w:t xml:space="preserve"> and methods</w:t>
      </w:r>
      <w:r w:rsidR="00BE53DA">
        <w:rPr>
          <w:sz w:val="22"/>
          <w:szCs w:val="22"/>
        </w:rPr>
        <w:t>; suicide prevention</w:t>
      </w:r>
    </w:p>
    <w:p w14:paraId="03BFD458" w14:textId="77777777" w:rsidR="00F25A76" w:rsidRPr="0076156A" w:rsidRDefault="00F25A76">
      <w:pPr>
        <w:rPr>
          <w:b/>
          <w:bCs/>
          <w:smallCaps/>
          <w:sz w:val="32"/>
          <w:szCs w:val="32"/>
          <w:lang w:eastAsia="ar-SA"/>
        </w:rPr>
      </w:pPr>
    </w:p>
    <w:p w14:paraId="3580FCAA" w14:textId="4D78EAB4" w:rsidR="00764BA8" w:rsidRDefault="00764BA8">
      <w:pPr>
        <w:rPr>
          <w:b/>
          <w:bCs/>
          <w:smallCaps/>
          <w:sz w:val="26"/>
          <w:szCs w:val="26"/>
          <w:lang w:eastAsia="ar-SA"/>
        </w:rPr>
      </w:pPr>
      <w:r w:rsidRPr="00171212">
        <w:rPr>
          <w:b/>
          <w:bCs/>
          <w:smallCaps/>
          <w:sz w:val="26"/>
          <w:szCs w:val="26"/>
          <w:lang w:eastAsia="ar-SA"/>
        </w:rPr>
        <w:t>Fellowships and Awards</w:t>
      </w:r>
    </w:p>
    <w:p w14:paraId="5E387498" w14:textId="77777777" w:rsidR="0073462A" w:rsidRPr="009A7203" w:rsidRDefault="0073462A">
      <w:pPr>
        <w:rPr>
          <w:b/>
          <w:bCs/>
          <w:smallCaps/>
          <w:sz w:val="20"/>
          <w:szCs w:val="20"/>
          <w:lang w:eastAsia="ar-SA"/>
        </w:rPr>
      </w:pPr>
    </w:p>
    <w:p w14:paraId="42B7CA88" w14:textId="52FD5CCC" w:rsidR="008B20FE" w:rsidRDefault="008B20FE" w:rsidP="008B20FE">
      <w:pPr>
        <w:rPr>
          <w:b/>
          <w:sz w:val="22"/>
          <w:szCs w:val="22"/>
        </w:rPr>
      </w:pPr>
      <w:r>
        <w:rPr>
          <w:bCs/>
          <w:smallCaps/>
          <w:lang w:eastAsia="ar-SA"/>
        </w:rPr>
        <w:t>2023</w:t>
      </w:r>
      <w:r>
        <w:rPr>
          <w:bCs/>
          <w:smallCaps/>
          <w:lang w:eastAsia="ar-SA"/>
        </w:rPr>
        <w:tab/>
      </w:r>
      <w:r>
        <w:rPr>
          <w:bCs/>
          <w:smallCaps/>
          <w:lang w:eastAsia="ar-SA"/>
        </w:rPr>
        <w:tab/>
      </w:r>
      <w:r>
        <w:rPr>
          <w:b/>
          <w:sz w:val="22"/>
          <w:szCs w:val="22"/>
        </w:rPr>
        <w:t>W.K. Kellogg Family Endowed Fellowship</w:t>
      </w:r>
    </w:p>
    <w:p w14:paraId="1FE1AABC" w14:textId="3A5D43FE" w:rsidR="008B20FE" w:rsidRPr="00757DC3" w:rsidRDefault="008B20FE" w:rsidP="008B20FE">
      <w:pPr>
        <w:rPr>
          <w:sz w:val="22"/>
          <w:szCs w:val="22"/>
        </w:rPr>
      </w:pPr>
      <w:r>
        <w:rPr>
          <w:b/>
          <w:sz w:val="22"/>
          <w:szCs w:val="22"/>
        </w:rPr>
        <w:tab/>
      </w:r>
      <w:r>
        <w:rPr>
          <w:b/>
          <w:sz w:val="22"/>
          <w:szCs w:val="22"/>
        </w:rPr>
        <w:tab/>
      </w:r>
      <w:r>
        <w:rPr>
          <w:sz w:val="22"/>
          <w:szCs w:val="22"/>
        </w:rPr>
        <w:t>School of Social Work, University of Michigan; $20,000</w:t>
      </w:r>
    </w:p>
    <w:p w14:paraId="5B6348E9" w14:textId="77777777" w:rsidR="008B20FE" w:rsidRDefault="008B20FE" w:rsidP="00757DC3">
      <w:pPr>
        <w:rPr>
          <w:bCs/>
          <w:smallCaps/>
          <w:lang w:eastAsia="ar-SA"/>
        </w:rPr>
      </w:pPr>
    </w:p>
    <w:p w14:paraId="6F136BF7" w14:textId="566AD467" w:rsidR="00757DC3" w:rsidRDefault="00757DC3" w:rsidP="00757DC3">
      <w:pPr>
        <w:rPr>
          <w:b/>
          <w:sz w:val="22"/>
          <w:szCs w:val="22"/>
        </w:rPr>
      </w:pPr>
      <w:r>
        <w:rPr>
          <w:bCs/>
          <w:smallCaps/>
          <w:lang w:eastAsia="ar-SA"/>
        </w:rPr>
        <w:t>2023</w:t>
      </w:r>
      <w:r>
        <w:rPr>
          <w:bCs/>
          <w:smallCaps/>
          <w:lang w:eastAsia="ar-SA"/>
        </w:rPr>
        <w:tab/>
      </w:r>
      <w:r>
        <w:rPr>
          <w:bCs/>
          <w:smallCaps/>
          <w:lang w:eastAsia="ar-SA"/>
        </w:rPr>
        <w:tab/>
      </w:r>
      <w:r>
        <w:rPr>
          <w:b/>
          <w:sz w:val="22"/>
          <w:szCs w:val="22"/>
        </w:rPr>
        <w:t xml:space="preserve">Lorraine </w:t>
      </w:r>
      <w:proofErr w:type="spellStart"/>
      <w:r>
        <w:rPr>
          <w:b/>
          <w:sz w:val="22"/>
          <w:szCs w:val="22"/>
        </w:rPr>
        <w:t>Nadelman</w:t>
      </w:r>
      <w:proofErr w:type="spellEnd"/>
      <w:r>
        <w:rPr>
          <w:b/>
          <w:sz w:val="22"/>
          <w:szCs w:val="22"/>
        </w:rPr>
        <w:t xml:space="preserve"> Graduate Student Research Prize</w:t>
      </w:r>
    </w:p>
    <w:p w14:paraId="0D7AF444" w14:textId="454A0321" w:rsidR="00757DC3" w:rsidRPr="00757DC3" w:rsidRDefault="00757DC3">
      <w:pPr>
        <w:rPr>
          <w:sz w:val="22"/>
          <w:szCs w:val="22"/>
        </w:rPr>
      </w:pPr>
      <w:r>
        <w:rPr>
          <w:b/>
          <w:sz w:val="22"/>
          <w:szCs w:val="22"/>
        </w:rPr>
        <w:tab/>
      </w:r>
      <w:r>
        <w:rPr>
          <w:b/>
          <w:sz w:val="22"/>
          <w:szCs w:val="22"/>
        </w:rPr>
        <w:tab/>
      </w:r>
      <w:r>
        <w:rPr>
          <w:sz w:val="22"/>
          <w:szCs w:val="22"/>
        </w:rPr>
        <w:t>Department of Developmental Psychology, University of Michigan</w:t>
      </w:r>
      <w:r w:rsidR="008B20FE">
        <w:rPr>
          <w:sz w:val="22"/>
          <w:szCs w:val="22"/>
        </w:rPr>
        <w:t>; $500</w:t>
      </w:r>
    </w:p>
    <w:p w14:paraId="16F3501C" w14:textId="1B3C849D" w:rsidR="00757DC3" w:rsidRPr="00757DC3" w:rsidRDefault="00757DC3" w:rsidP="00757DC3">
      <w:pPr>
        <w:ind w:left="1440"/>
        <w:rPr>
          <w:bCs/>
          <w:i/>
          <w:iCs/>
          <w:sz w:val="20"/>
          <w:szCs w:val="20"/>
        </w:rPr>
      </w:pPr>
      <w:r w:rsidRPr="00757DC3">
        <w:rPr>
          <w:bCs/>
          <w:i/>
          <w:iCs/>
          <w:sz w:val="20"/>
          <w:szCs w:val="20"/>
        </w:rPr>
        <w:t>“Children’s gender essentialism and prejudice: Testing causal links via experimental manipulation”</w:t>
      </w:r>
    </w:p>
    <w:p w14:paraId="40E15343" w14:textId="77777777" w:rsidR="00757DC3" w:rsidRPr="00757DC3" w:rsidRDefault="00757DC3">
      <w:pPr>
        <w:rPr>
          <w:bCs/>
          <w:smallCaps/>
          <w:sz w:val="20"/>
          <w:szCs w:val="20"/>
          <w:lang w:eastAsia="ar-SA"/>
        </w:rPr>
      </w:pPr>
    </w:p>
    <w:p w14:paraId="3069E07F" w14:textId="42422519" w:rsidR="00764BA8" w:rsidRDefault="00764BA8">
      <w:pPr>
        <w:rPr>
          <w:b/>
          <w:sz w:val="22"/>
          <w:szCs w:val="22"/>
        </w:rPr>
      </w:pPr>
      <w:r>
        <w:rPr>
          <w:bCs/>
          <w:smallCaps/>
          <w:lang w:eastAsia="ar-SA"/>
        </w:rPr>
        <w:t>2015</w:t>
      </w:r>
      <w:r>
        <w:rPr>
          <w:bCs/>
          <w:smallCaps/>
          <w:lang w:eastAsia="ar-SA"/>
        </w:rPr>
        <w:tab/>
      </w:r>
      <w:r>
        <w:rPr>
          <w:bCs/>
          <w:smallCaps/>
          <w:lang w:eastAsia="ar-SA"/>
        </w:rPr>
        <w:tab/>
      </w:r>
      <w:r>
        <w:rPr>
          <w:b/>
          <w:sz w:val="22"/>
          <w:szCs w:val="22"/>
        </w:rPr>
        <w:t>Faculty Leadership Award</w:t>
      </w:r>
      <w:r w:rsidR="0062771F">
        <w:rPr>
          <w:b/>
          <w:sz w:val="22"/>
          <w:szCs w:val="22"/>
        </w:rPr>
        <w:t xml:space="preserve"> </w:t>
      </w:r>
    </w:p>
    <w:p w14:paraId="49F7934B" w14:textId="77777777" w:rsidR="00867AE8" w:rsidRDefault="00867AE8" w:rsidP="00867AE8">
      <w:pPr>
        <w:rPr>
          <w:sz w:val="22"/>
          <w:szCs w:val="22"/>
        </w:rPr>
      </w:pPr>
      <w:r>
        <w:rPr>
          <w:b/>
          <w:sz w:val="22"/>
          <w:szCs w:val="22"/>
        </w:rPr>
        <w:tab/>
      </w:r>
      <w:r>
        <w:rPr>
          <w:b/>
          <w:sz w:val="22"/>
          <w:szCs w:val="22"/>
        </w:rPr>
        <w:tab/>
      </w:r>
      <w:r>
        <w:rPr>
          <w:sz w:val="22"/>
          <w:szCs w:val="22"/>
        </w:rPr>
        <w:t>Simmons College Graduate School of Social Work</w:t>
      </w:r>
    </w:p>
    <w:p w14:paraId="47B34810" w14:textId="26C953BB" w:rsidR="00526886" w:rsidRPr="00984A4D" w:rsidRDefault="00526886" w:rsidP="00867AE8">
      <w:pPr>
        <w:rPr>
          <w:i/>
          <w:sz w:val="20"/>
          <w:szCs w:val="20"/>
        </w:rPr>
      </w:pPr>
      <w:r>
        <w:rPr>
          <w:sz w:val="22"/>
          <w:szCs w:val="22"/>
        </w:rPr>
        <w:tab/>
      </w:r>
      <w:r>
        <w:rPr>
          <w:sz w:val="22"/>
          <w:szCs w:val="22"/>
        </w:rPr>
        <w:tab/>
      </w:r>
      <w:r w:rsidR="00984A4D">
        <w:rPr>
          <w:i/>
          <w:sz w:val="20"/>
          <w:szCs w:val="20"/>
        </w:rPr>
        <w:t>Given at faculty discretion for exemplary school or community leadership</w:t>
      </w:r>
    </w:p>
    <w:p w14:paraId="1D9CE406" w14:textId="77777777" w:rsidR="0062771F" w:rsidRPr="00757DC3" w:rsidRDefault="0062771F">
      <w:pPr>
        <w:rPr>
          <w:b/>
          <w:sz w:val="20"/>
          <w:szCs w:val="20"/>
        </w:rPr>
      </w:pPr>
    </w:p>
    <w:p w14:paraId="4E925D87" w14:textId="77777777" w:rsidR="008B20FE" w:rsidRDefault="008B20FE">
      <w:pPr>
        <w:rPr>
          <w:sz w:val="22"/>
          <w:szCs w:val="22"/>
        </w:rPr>
      </w:pPr>
    </w:p>
    <w:p w14:paraId="26E4820A" w14:textId="6A5B6082" w:rsidR="0062771F" w:rsidRPr="00DB34A2" w:rsidRDefault="00867AE8">
      <w:pPr>
        <w:rPr>
          <w:b/>
          <w:sz w:val="22"/>
          <w:szCs w:val="22"/>
        </w:rPr>
      </w:pPr>
      <w:r>
        <w:rPr>
          <w:sz w:val="22"/>
          <w:szCs w:val="22"/>
        </w:rPr>
        <w:lastRenderedPageBreak/>
        <w:t xml:space="preserve">2014 – </w:t>
      </w:r>
      <w:r w:rsidR="0062771F">
        <w:rPr>
          <w:sz w:val="22"/>
          <w:szCs w:val="22"/>
        </w:rPr>
        <w:t>2015</w:t>
      </w:r>
      <w:r w:rsidR="0062771F">
        <w:rPr>
          <w:sz w:val="22"/>
          <w:szCs w:val="22"/>
        </w:rPr>
        <w:tab/>
      </w:r>
      <w:r w:rsidR="00DB34A2">
        <w:rPr>
          <w:b/>
          <w:sz w:val="22"/>
          <w:szCs w:val="22"/>
        </w:rPr>
        <w:t>Dean’s Fellowship under</w:t>
      </w:r>
      <w:r w:rsidR="0062771F" w:rsidRPr="00DB34A2">
        <w:rPr>
          <w:b/>
          <w:sz w:val="22"/>
          <w:szCs w:val="22"/>
        </w:rPr>
        <w:t xml:space="preserve"> Professor Joanna Almeida</w:t>
      </w:r>
      <w:r w:rsidR="0036617E" w:rsidRPr="00DB34A2">
        <w:rPr>
          <w:b/>
          <w:sz w:val="22"/>
          <w:szCs w:val="22"/>
        </w:rPr>
        <w:t xml:space="preserve"> </w:t>
      </w:r>
      <w:r w:rsidR="00DB34A2" w:rsidRPr="00DB34A2">
        <w:rPr>
          <w:b/>
          <w:sz w:val="20"/>
          <w:szCs w:val="20"/>
          <w:lang w:eastAsia="ar-SA"/>
        </w:rPr>
        <w:t>Sc.D., M.S.W., M.P.H.</w:t>
      </w:r>
    </w:p>
    <w:p w14:paraId="63651252" w14:textId="20A4E6BD" w:rsidR="00867AE8" w:rsidRPr="00DB34A2" w:rsidRDefault="00867AE8" w:rsidP="00867AE8">
      <w:pPr>
        <w:rPr>
          <w:sz w:val="22"/>
          <w:szCs w:val="22"/>
        </w:rPr>
      </w:pPr>
      <w:r>
        <w:rPr>
          <w:b/>
          <w:sz w:val="22"/>
          <w:szCs w:val="22"/>
        </w:rPr>
        <w:tab/>
      </w:r>
      <w:r>
        <w:rPr>
          <w:b/>
          <w:sz w:val="22"/>
          <w:szCs w:val="22"/>
        </w:rPr>
        <w:tab/>
      </w:r>
      <w:r>
        <w:rPr>
          <w:sz w:val="22"/>
          <w:szCs w:val="22"/>
        </w:rPr>
        <w:t>Simmons College Graduate School of Social Work</w:t>
      </w:r>
    </w:p>
    <w:p w14:paraId="275D7487" w14:textId="77777777" w:rsidR="0062771F" w:rsidRPr="00757DC3" w:rsidRDefault="0062771F">
      <w:pPr>
        <w:rPr>
          <w:b/>
          <w:sz w:val="20"/>
          <w:szCs w:val="20"/>
        </w:rPr>
      </w:pPr>
    </w:p>
    <w:p w14:paraId="474C300A" w14:textId="5BDDAD7C" w:rsidR="0062771F" w:rsidRDefault="0062771F">
      <w:pPr>
        <w:rPr>
          <w:b/>
          <w:sz w:val="22"/>
          <w:szCs w:val="22"/>
        </w:rPr>
      </w:pPr>
      <w:r>
        <w:rPr>
          <w:sz w:val="22"/>
          <w:szCs w:val="22"/>
        </w:rPr>
        <w:t>2012</w:t>
      </w:r>
      <w:r w:rsidR="00867AE8">
        <w:rPr>
          <w:sz w:val="22"/>
          <w:szCs w:val="22"/>
        </w:rPr>
        <w:t xml:space="preserve"> – </w:t>
      </w:r>
      <w:r>
        <w:rPr>
          <w:sz w:val="22"/>
          <w:szCs w:val="22"/>
        </w:rPr>
        <w:t>2015</w:t>
      </w:r>
      <w:r>
        <w:rPr>
          <w:sz w:val="22"/>
          <w:szCs w:val="22"/>
        </w:rPr>
        <w:tab/>
      </w:r>
      <w:r w:rsidR="004C71A0">
        <w:rPr>
          <w:b/>
          <w:sz w:val="22"/>
          <w:szCs w:val="22"/>
        </w:rPr>
        <w:t>Merit Scholarship</w:t>
      </w:r>
    </w:p>
    <w:p w14:paraId="5FDBDAC5" w14:textId="10649501" w:rsidR="00757DC3" w:rsidRPr="0073462A" w:rsidRDefault="00867AE8" w:rsidP="00034CD2">
      <w:pPr>
        <w:rPr>
          <w:sz w:val="22"/>
          <w:szCs w:val="22"/>
        </w:rPr>
      </w:pPr>
      <w:r>
        <w:rPr>
          <w:b/>
          <w:sz w:val="22"/>
          <w:szCs w:val="22"/>
        </w:rPr>
        <w:tab/>
      </w:r>
      <w:r>
        <w:rPr>
          <w:b/>
          <w:sz w:val="22"/>
          <w:szCs w:val="22"/>
        </w:rPr>
        <w:tab/>
      </w:r>
      <w:r>
        <w:rPr>
          <w:sz w:val="22"/>
          <w:szCs w:val="22"/>
        </w:rPr>
        <w:t>Simmons College Graduate School of Social Work</w:t>
      </w:r>
      <w:r w:rsidR="00DB34A2">
        <w:rPr>
          <w:sz w:val="22"/>
          <w:szCs w:val="22"/>
        </w:rPr>
        <w:t>; $21,000</w:t>
      </w:r>
    </w:p>
    <w:p w14:paraId="0104212F" w14:textId="77777777" w:rsidR="008B20FE" w:rsidRDefault="008B20FE" w:rsidP="00034CD2">
      <w:pPr>
        <w:rPr>
          <w:b/>
          <w:bCs/>
          <w:smallCaps/>
          <w:sz w:val="26"/>
          <w:szCs w:val="26"/>
          <w:lang w:eastAsia="ar-SA"/>
        </w:rPr>
      </w:pPr>
    </w:p>
    <w:p w14:paraId="56F1C3D6" w14:textId="77777777" w:rsidR="008B20FE" w:rsidRDefault="008B20FE" w:rsidP="00034CD2">
      <w:pPr>
        <w:rPr>
          <w:b/>
          <w:bCs/>
          <w:smallCaps/>
          <w:sz w:val="26"/>
          <w:szCs w:val="26"/>
          <w:lang w:eastAsia="ar-SA"/>
        </w:rPr>
      </w:pPr>
    </w:p>
    <w:p w14:paraId="55217066" w14:textId="1679BA6E" w:rsidR="002A3BBB" w:rsidRDefault="0062771F" w:rsidP="00034CD2">
      <w:pPr>
        <w:rPr>
          <w:b/>
          <w:bCs/>
          <w:smallCaps/>
          <w:sz w:val="26"/>
          <w:szCs w:val="26"/>
          <w:lang w:eastAsia="ar-SA"/>
        </w:rPr>
      </w:pPr>
      <w:r w:rsidRPr="00171212">
        <w:rPr>
          <w:b/>
          <w:bCs/>
          <w:smallCaps/>
          <w:sz w:val="26"/>
          <w:szCs w:val="26"/>
          <w:lang w:eastAsia="ar-SA"/>
        </w:rPr>
        <w:t xml:space="preserve">Publications </w:t>
      </w:r>
    </w:p>
    <w:p w14:paraId="5D9D1B71" w14:textId="77777777" w:rsidR="0073462A" w:rsidRPr="009A7203" w:rsidRDefault="0073462A" w:rsidP="00034CD2">
      <w:pPr>
        <w:rPr>
          <w:b/>
          <w:bCs/>
          <w:smallCaps/>
          <w:sz w:val="20"/>
          <w:szCs w:val="20"/>
          <w:lang w:eastAsia="ar-SA"/>
        </w:rPr>
      </w:pPr>
    </w:p>
    <w:p w14:paraId="70C5032B" w14:textId="0866C56D" w:rsidR="00F4590F" w:rsidRPr="003A0A96" w:rsidRDefault="002A3BBB" w:rsidP="00F4590F">
      <w:pPr>
        <w:ind w:left="720" w:hanging="720"/>
        <w:rPr>
          <w:sz w:val="22"/>
          <w:szCs w:val="22"/>
        </w:rPr>
      </w:pPr>
      <w:r w:rsidRPr="003A0A96">
        <w:rPr>
          <w:rFonts w:eastAsia="Times New Roman"/>
          <w:sz w:val="22"/>
          <w:szCs w:val="22"/>
        </w:rPr>
        <w:t xml:space="preserve">1. </w:t>
      </w:r>
      <w:r w:rsidR="00F4590F" w:rsidRPr="003A0A96">
        <w:rPr>
          <w:b/>
          <w:bCs/>
          <w:sz w:val="22"/>
          <w:szCs w:val="22"/>
        </w:rPr>
        <w:t>Gross, E. B.</w:t>
      </w:r>
      <w:r w:rsidR="00F4590F" w:rsidRPr="003A0A96">
        <w:rPr>
          <w:sz w:val="22"/>
          <w:szCs w:val="22"/>
        </w:rPr>
        <w:t xml:space="preserve">, </w:t>
      </w:r>
      <w:proofErr w:type="spellStart"/>
      <w:r w:rsidR="00F4590F" w:rsidRPr="003A0A96">
        <w:rPr>
          <w:sz w:val="22"/>
          <w:szCs w:val="22"/>
        </w:rPr>
        <w:t>Kattari</w:t>
      </w:r>
      <w:proofErr w:type="spellEnd"/>
      <w:r w:rsidR="00F4590F" w:rsidRPr="003A0A96">
        <w:rPr>
          <w:sz w:val="22"/>
          <w:szCs w:val="22"/>
        </w:rPr>
        <w:t xml:space="preserve">, S. K., Steel, M., Wilcox, R., Ernst, S., &amp; Parrish, D. (2023). ‘I have had several providers who recognize my humanity’: Exploring the overall health and positive healthcare interactions of transgender and gender diverse college students. </w:t>
      </w:r>
      <w:r w:rsidR="00F4590F" w:rsidRPr="003A0A96">
        <w:rPr>
          <w:i/>
          <w:iCs/>
          <w:sz w:val="22"/>
          <w:szCs w:val="22"/>
        </w:rPr>
        <w:t>Journal of LGBT Youth</w:t>
      </w:r>
      <w:r w:rsidR="006A01B4" w:rsidRPr="003A0A96">
        <w:rPr>
          <w:sz w:val="22"/>
          <w:szCs w:val="22"/>
        </w:rPr>
        <w:t>. [Advanced Online Edition]</w:t>
      </w:r>
      <w:r w:rsidR="00F4590F" w:rsidRPr="003A0A96">
        <w:rPr>
          <w:sz w:val="22"/>
          <w:szCs w:val="22"/>
        </w:rPr>
        <w:t xml:space="preserve">. </w:t>
      </w:r>
      <w:hyperlink r:id="rId8" w:history="1">
        <w:r w:rsidR="00F4590F" w:rsidRPr="003A0A96">
          <w:rPr>
            <w:rStyle w:val="Hyperlink"/>
            <w:sz w:val="22"/>
            <w:szCs w:val="22"/>
          </w:rPr>
          <w:t>https://doi.org/10.1080/19361653.2023.2300068</w:t>
        </w:r>
      </w:hyperlink>
    </w:p>
    <w:p w14:paraId="07964F67" w14:textId="77777777" w:rsidR="00F4590F" w:rsidRDefault="00F4590F" w:rsidP="00F4590F">
      <w:pPr>
        <w:rPr>
          <w:rFonts w:ascii="Times" w:eastAsia="Times New Roman" w:hAnsi="Times"/>
          <w:sz w:val="22"/>
          <w:szCs w:val="22"/>
        </w:rPr>
      </w:pPr>
    </w:p>
    <w:p w14:paraId="69C8C0C5" w14:textId="52F343B1" w:rsidR="00757DC3" w:rsidRDefault="00F4590F" w:rsidP="00F4590F">
      <w:pPr>
        <w:ind w:left="720" w:hanging="720"/>
        <w:rPr>
          <w:rFonts w:eastAsia="Times New Roman"/>
          <w:color w:val="222222"/>
          <w:sz w:val="22"/>
          <w:szCs w:val="22"/>
          <w:shd w:val="clear" w:color="auto" w:fill="FFFFFF"/>
        </w:rPr>
      </w:pPr>
      <w:r>
        <w:rPr>
          <w:rFonts w:eastAsia="Times New Roman"/>
          <w:color w:val="222222"/>
          <w:sz w:val="22"/>
          <w:szCs w:val="22"/>
          <w:shd w:val="clear" w:color="auto" w:fill="FFFFFF"/>
        </w:rPr>
        <w:t xml:space="preserve">2. </w:t>
      </w:r>
      <w:proofErr w:type="spellStart"/>
      <w:r w:rsidR="00757DC3">
        <w:rPr>
          <w:rFonts w:eastAsia="Times New Roman"/>
          <w:color w:val="222222"/>
          <w:sz w:val="22"/>
          <w:szCs w:val="22"/>
          <w:shd w:val="clear" w:color="auto" w:fill="FFFFFF"/>
        </w:rPr>
        <w:t>Kattari</w:t>
      </w:r>
      <w:proofErr w:type="spellEnd"/>
      <w:r w:rsidR="00757DC3">
        <w:rPr>
          <w:rFonts w:eastAsia="Times New Roman"/>
          <w:color w:val="222222"/>
          <w:sz w:val="22"/>
          <w:szCs w:val="22"/>
          <w:shd w:val="clear" w:color="auto" w:fill="FFFFFF"/>
        </w:rPr>
        <w:t xml:space="preserve">, S. K., </w:t>
      </w:r>
      <w:r w:rsidR="00757DC3" w:rsidRPr="00B771B8">
        <w:rPr>
          <w:rFonts w:eastAsia="Times New Roman"/>
          <w:b/>
          <w:color w:val="222222"/>
          <w:sz w:val="22"/>
          <w:szCs w:val="22"/>
          <w:shd w:val="clear" w:color="auto" w:fill="FFFFFF"/>
        </w:rPr>
        <w:t>Gross, E. B.</w:t>
      </w:r>
      <w:r w:rsidR="00757DC3">
        <w:rPr>
          <w:rFonts w:eastAsia="Times New Roman"/>
          <w:color w:val="222222"/>
          <w:sz w:val="22"/>
          <w:szCs w:val="22"/>
          <w:shd w:val="clear" w:color="auto" w:fill="FFFFFF"/>
        </w:rPr>
        <w:t>, Sherwood, K. &amp; Hostetter, C. R. Infinity and rainbows: Supporting the sexuality of neurodivergent people.</w:t>
      </w:r>
      <w:r w:rsidR="00DF53C5">
        <w:rPr>
          <w:rFonts w:eastAsia="Times New Roman"/>
          <w:color w:val="222222"/>
          <w:sz w:val="22"/>
          <w:szCs w:val="22"/>
          <w:shd w:val="clear" w:color="auto" w:fill="FFFFFF"/>
        </w:rPr>
        <w:t xml:space="preserve"> (2023).</w:t>
      </w:r>
      <w:r w:rsidR="00757DC3">
        <w:rPr>
          <w:rFonts w:eastAsia="Times New Roman"/>
          <w:color w:val="222222"/>
          <w:sz w:val="22"/>
          <w:szCs w:val="22"/>
          <w:shd w:val="clear" w:color="auto" w:fill="FFFFFF"/>
        </w:rPr>
        <w:t xml:space="preserve"> In S. K. </w:t>
      </w:r>
      <w:proofErr w:type="spellStart"/>
      <w:r w:rsidR="00757DC3">
        <w:rPr>
          <w:rFonts w:eastAsia="Times New Roman"/>
          <w:color w:val="222222"/>
          <w:sz w:val="22"/>
          <w:szCs w:val="22"/>
          <w:shd w:val="clear" w:color="auto" w:fill="FFFFFF"/>
        </w:rPr>
        <w:t>Kattari</w:t>
      </w:r>
      <w:proofErr w:type="spellEnd"/>
      <w:r w:rsidR="00757DC3">
        <w:rPr>
          <w:rFonts w:eastAsia="Times New Roman"/>
          <w:color w:val="222222"/>
          <w:sz w:val="22"/>
          <w:szCs w:val="22"/>
          <w:shd w:val="clear" w:color="auto" w:fill="FFFFFF"/>
        </w:rPr>
        <w:t xml:space="preserve"> (Ed), </w:t>
      </w:r>
      <w:r w:rsidR="00757DC3" w:rsidRPr="00B771B8">
        <w:rPr>
          <w:rFonts w:eastAsia="Times New Roman"/>
          <w:i/>
          <w:color w:val="222222"/>
          <w:sz w:val="22"/>
          <w:szCs w:val="22"/>
          <w:shd w:val="clear" w:color="auto" w:fill="FFFFFF"/>
        </w:rPr>
        <w:t>Exploring sexuality and Disability: A guide for academics and health and human service professionals</w:t>
      </w:r>
      <w:r w:rsidR="00757DC3" w:rsidRPr="00B771B8">
        <w:rPr>
          <w:rFonts w:eastAsia="Times New Roman"/>
          <w:color w:val="222222"/>
          <w:sz w:val="22"/>
          <w:szCs w:val="22"/>
          <w:shd w:val="clear" w:color="auto" w:fill="FFFFFF"/>
        </w:rPr>
        <w:t>.</w:t>
      </w:r>
      <w:r w:rsidR="00757DC3">
        <w:rPr>
          <w:rFonts w:eastAsia="Times New Roman"/>
          <w:color w:val="222222"/>
          <w:sz w:val="22"/>
          <w:szCs w:val="22"/>
          <w:shd w:val="clear" w:color="auto" w:fill="FFFFFF"/>
        </w:rPr>
        <w:t xml:space="preserve"> </w:t>
      </w:r>
      <w:r w:rsidR="00DF53C5">
        <w:rPr>
          <w:rFonts w:eastAsia="Times New Roman"/>
          <w:color w:val="222222"/>
          <w:sz w:val="22"/>
          <w:szCs w:val="22"/>
          <w:shd w:val="clear" w:color="auto" w:fill="FFFFFF"/>
        </w:rPr>
        <w:t xml:space="preserve">(pp. 65-80). </w:t>
      </w:r>
      <w:r w:rsidR="00757DC3">
        <w:rPr>
          <w:rFonts w:eastAsia="Times New Roman"/>
          <w:color w:val="222222"/>
          <w:sz w:val="22"/>
          <w:szCs w:val="22"/>
          <w:shd w:val="clear" w:color="auto" w:fill="FFFFFF"/>
        </w:rPr>
        <w:t>Routledge</w:t>
      </w:r>
      <w:r w:rsidR="00DF53C5">
        <w:rPr>
          <w:rFonts w:eastAsia="Times New Roman"/>
          <w:color w:val="222222"/>
          <w:sz w:val="22"/>
          <w:szCs w:val="22"/>
          <w:shd w:val="clear" w:color="auto" w:fill="FFFFFF"/>
        </w:rPr>
        <w:t>.</w:t>
      </w:r>
    </w:p>
    <w:p w14:paraId="491E3F1C" w14:textId="77777777" w:rsidR="006E1CD1" w:rsidRPr="003F1F66" w:rsidRDefault="006E1CD1" w:rsidP="00757DC3">
      <w:pPr>
        <w:rPr>
          <w:rFonts w:eastAsia="Times New Roman"/>
          <w:color w:val="222222"/>
          <w:shd w:val="clear" w:color="auto" w:fill="FFFFFF"/>
        </w:rPr>
      </w:pPr>
    </w:p>
    <w:p w14:paraId="23EFCD38" w14:textId="061F7CE0" w:rsidR="00757DC3" w:rsidRPr="00621AC6" w:rsidRDefault="00F4590F" w:rsidP="00757DC3">
      <w:pPr>
        <w:ind w:left="720" w:hanging="720"/>
        <w:rPr>
          <w:rFonts w:eastAsia="Times New Roman"/>
          <w:sz w:val="22"/>
          <w:szCs w:val="22"/>
        </w:rPr>
      </w:pPr>
      <w:r>
        <w:rPr>
          <w:rFonts w:eastAsia="Times New Roman"/>
          <w:color w:val="222222"/>
          <w:sz w:val="22"/>
          <w:szCs w:val="22"/>
          <w:shd w:val="clear" w:color="auto" w:fill="FFFFFF"/>
        </w:rPr>
        <w:t>3</w:t>
      </w:r>
      <w:r w:rsidR="006E1CD1" w:rsidRPr="006E1CD1">
        <w:rPr>
          <w:rFonts w:eastAsia="Times New Roman"/>
          <w:color w:val="222222"/>
          <w:sz w:val="22"/>
          <w:szCs w:val="22"/>
          <w:shd w:val="clear" w:color="auto" w:fill="FFFFFF"/>
        </w:rPr>
        <w:t>.</w:t>
      </w:r>
      <w:r w:rsidR="006E1CD1">
        <w:rPr>
          <w:rFonts w:eastAsia="Times New Roman"/>
          <w:b/>
          <w:color w:val="222222"/>
          <w:sz w:val="22"/>
          <w:szCs w:val="22"/>
          <w:shd w:val="clear" w:color="auto" w:fill="FFFFFF"/>
        </w:rPr>
        <w:t xml:space="preserve"> </w:t>
      </w:r>
      <w:r w:rsidR="00757DC3" w:rsidRPr="002B6314">
        <w:rPr>
          <w:rFonts w:eastAsia="Times New Roman"/>
          <w:b/>
          <w:bCs/>
          <w:sz w:val="22"/>
          <w:szCs w:val="22"/>
        </w:rPr>
        <w:t>Gross, E.B.</w:t>
      </w:r>
      <w:r w:rsidR="00757DC3">
        <w:rPr>
          <w:rFonts w:eastAsia="Times New Roman"/>
          <w:b/>
          <w:bCs/>
          <w:sz w:val="22"/>
          <w:szCs w:val="22"/>
        </w:rPr>
        <w:t xml:space="preserve"> </w:t>
      </w:r>
      <w:r w:rsidR="00757DC3">
        <w:rPr>
          <w:rFonts w:eastAsia="Times New Roman"/>
          <w:sz w:val="22"/>
          <w:szCs w:val="22"/>
        </w:rPr>
        <w:t xml:space="preserve">How to get to where they are: Notes from an open group with unhoused LGBTQIA2S+ youth. (2023). </w:t>
      </w:r>
      <w:r w:rsidR="00757DC3">
        <w:rPr>
          <w:rFonts w:eastAsia="Times New Roman"/>
          <w:i/>
          <w:iCs/>
          <w:sz w:val="22"/>
          <w:szCs w:val="22"/>
        </w:rPr>
        <w:t>Health Promotion Practice</w:t>
      </w:r>
      <w:r w:rsidR="00757DC3">
        <w:rPr>
          <w:rFonts w:eastAsia="Times New Roman"/>
          <w:sz w:val="22"/>
          <w:szCs w:val="22"/>
        </w:rPr>
        <w:t xml:space="preserve">. </w:t>
      </w:r>
    </w:p>
    <w:p w14:paraId="666C2B92" w14:textId="77777777" w:rsidR="00757DC3" w:rsidRDefault="00757DC3" w:rsidP="00757DC3">
      <w:pPr>
        <w:rPr>
          <w:rFonts w:eastAsia="Times New Roman"/>
          <w:b/>
          <w:color w:val="222222"/>
          <w:sz w:val="22"/>
          <w:szCs w:val="22"/>
          <w:shd w:val="clear" w:color="auto" w:fill="FFFFFF"/>
        </w:rPr>
      </w:pPr>
    </w:p>
    <w:p w14:paraId="18FA99AB" w14:textId="6BA5FDDD" w:rsidR="00757DC3" w:rsidRDefault="00F4590F" w:rsidP="00895DB0">
      <w:pPr>
        <w:ind w:left="720" w:hanging="720"/>
        <w:rPr>
          <w:rFonts w:eastAsia="Times New Roman"/>
          <w:color w:val="222222"/>
          <w:sz w:val="22"/>
          <w:szCs w:val="22"/>
          <w:shd w:val="clear" w:color="auto" w:fill="FFFFFF"/>
        </w:rPr>
      </w:pPr>
      <w:r>
        <w:rPr>
          <w:rFonts w:eastAsia="Times New Roman"/>
          <w:color w:val="222222"/>
          <w:sz w:val="22"/>
          <w:szCs w:val="22"/>
          <w:shd w:val="clear" w:color="auto" w:fill="FFFFFF"/>
        </w:rPr>
        <w:t>4</w:t>
      </w:r>
      <w:r w:rsidR="00B771B8">
        <w:rPr>
          <w:rFonts w:eastAsia="Times New Roman"/>
          <w:color w:val="222222"/>
          <w:sz w:val="22"/>
          <w:szCs w:val="22"/>
          <w:shd w:val="clear" w:color="auto" w:fill="FFFFFF"/>
        </w:rPr>
        <w:t>.</w:t>
      </w:r>
      <w:r w:rsidR="00757DC3" w:rsidRPr="00757DC3">
        <w:rPr>
          <w:rFonts w:eastAsia="Times New Roman"/>
          <w:b/>
          <w:bCs/>
          <w:color w:val="222222"/>
          <w:sz w:val="22"/>
          <w:szCs w:val="22"/>
          <w:shd w:val="clear" w:color="auto" w:fill="FFFFFF"/>
        </w:rPr>
        <w:t xml:space="preserve"> </w:t>
      </w:r>
      <w:r w:rsidR="00757DC3">
        <w:rPr>
          <w:rFonts w:eastAsia="Times New Roman"/>
          <w:b/>
          <w:bCs/>
          <w:color w:val="222222"/>
          <w:sz w:val="22"/>
          <w:szCs w:val="22"/>
          <w:shd w:val="clear" w:color="auto" w:fill="FFFFFF"/>
        </w:rPr>
        <w:t>Gross, E.B.</w:t>
      </w:r>
      <w:r w:rsidR="00757DC3">
        <w:rPr>
          <w:rFonts w:eastAsia="Times New Roman"/>
          <w:color w:val="222222"/>
          <w:sz w:val="22"/>
          <w:szCs w:val="22"/>
          <w:shd w:val="clear" w:color="auto" w:fill="FFFFFF"/>
        </w:rPr>
        <w:t xml:space="preserve">, </w:t>
      </w:r>
      <w:proofErr w:type="spellStart"/>
      <w:r w:rsidR="00757DC3">
        <w:rPr>
          <w:rFonts w:eastAsia="Times New Roman"/>
          <w:color w:val="222222"/>
          <w:sz w:val="22"/>
          <w:szCs w:val="22"/>
          <w:shd w:val="clear" w:color="auto" w:fill="FFFFFF"/>
        </w:rPr>
        <w:t>Kattari</w:t>
      </w:r>
      <w:proofErr w:type="spellEnd"/>
      <w:r w:rsidR="00757DC3">
        <w:rPr>
          <w:rFonts w:eastAsia="Times New Roman"/>
          <w:color w:val="222222"/>
          <w:sz w:val="22"/>
          <w:szCs w:val="22"/>
          <w:shd w:val="clear" w:color="auto" w:fill="FFFFFF"/>
        </w:rPr>
        <w:t>, S.K., Wilcox, R., Ernst, S., Steel, M., &amp; Parrish, D.</w:t>
      </w:r>
      <w:r w:rsidR="00757DC3" w:rsidRPr="00DD305A">
        <w:rPr>
          <w:rFonts w:eastAsia="Times New Roman"/>
          <w:color w:val="222222"/>
          <w:sz w:val="22"/>
          <w:szCs w:val="22"/>
          <w:shd w:val="clear" w:color="auto" w:fill="FFFFFF"/>
        </w:rPr>
        <w:t xml:space="preserve"> </w:t>
      </w:r>
      <w:r w:rsidR="00757DC3">
        <w:rPr>
          <w:rFonts w:eastAsia="Times New Roman"/>
          <w:color w:val="222222"/>
          <w:sz w:val="22"/>
          <w:szCs w:val="22"/>
          <w:shd w:val="clear" w:color="auto" w:fill="FFFFFF"/>
        </w:rPr>
        <w:t xml:space="preserve"> (2022). Intricate realities: Mental health among trans, nonbinary and gender diverse college students. </w:t>
      </w:r>
      <w:r w:rsidR="00757DC3">
        <w:rPr>
          <w:rFonts w:eastAsia="Times New Roman"/>
          <w:i/>
          <w:iCs/>
          <w:color w:val="222222"/>
          <w:sz w:val="22"/>
          <w:szCs w:val="22"/>
          <w:shd w:val="clear" w:color="auto" w:fill="FFFFFF"/>
        </w:rPr>
        <w:t>Youth</w:t>
      </w:r>
      <w:r w:rsidR="00757DC3">
        <w:rPr>
          <w:rFonts w:eastAsia="Times New Roman"/>
          <w:color w:val="222222"/>
          <w:sz w:val="22"/>
          <w:szCs w:val="22"/>
          <w:shd w:val="clear" w:color="auto" w:fill="FFFFFF"/>
        </w:rPr>
        <w:t>.</w:t>
      </w:r>
    </w:p>
    <w:p w14:paraId="605EB7D9" w14:textId="2CBFEF67" w:rsidR="003C7684" w:rsidRDefault="003C7684" w:rsidP="00757DC3">
      <w:pPr>
        <w:rPr>
          <w:rFonts w:eastAsia="Times New Roman"/>
          <w:sz w:val="22"/>
          <w:szCs w:val="22"/>
        </w:rPr>
      </w:pPr>
    </w:p>
    <w:p w14:paraId="4B426536" w14:textId="24B982FF" w:rsidR="003C7684" w:rsidRPr="00757DC3" w:rsidRDefault="00F4590F" w:rsidP="00757DC3">
      <w:pPr>
        <w:ind w:left="720" w:hanging="720"/>
        <w:rPr>
          <w:rFonts w:eastAsia="Times New Roman"/>
          <w:bCs/>
          <w:i/>
          <w:color w:val="000000"/>
          <w:sz w:val="22"/>
          <w:szCs w:val="22"/>
        </w:rPr>
      </w:pPr>
      <w:r>
        <w:rPr>
          <w:rFonts w:eastAsia="Times New Roman"/>
          <w:sz w:val="22"/>
          <w:szCs w:val="22"/>
        </w:rPr>
        <w:t>5</w:t>
      </w:r>
      <w:r w:rsidR="003C7684">
        <w:rPr>
          <w:rFonts w:eastAsia="Times New Roman"/>
          <w:sz w:val="22"/>
          <w:szCs w:val="22"/>
        </w:rPr>
        <w:t xml:space="preserve">. </w:t>
      </w:r>
      <w:proofErr w:type="spellStart"/>
      <w:r w:rsidR="00757DC3">
        <w:rPr>
          <w:rFonts w:eastAsia="Times New Roman"/>
          <w:color w:val="222222"/>
          <w:sz w:val="22"/>
          <w:szCs w:val="22"/>
          <w:shd w:val="clear" w:color="auto" w:fill="FFFFFF"/>
        </w:rPr>
        <w:t>Kattari</w:t>
      </w:r>
      <w:proofErr w:type="spellEnd"/>
      <w:r w:rsidR="00757DC3">
        <w:rPr>
          <w:rFonts w:eastAsia="Times New Roman"/>
          <w:color w:val="222222"/>
          <w:sz w:val="22"/>
          <w:szCs w:val="22"/>
          <w:shd w:val="clear" w:color="auto" w:fill="FFFFFF"/>
        </w:rPr>
        <w:t xml:space="preserve">, S. K., </w:t>
      </w:r>
      <w:r w:rsidR="00757DC3">
        <w:rPr>
          <w:rFonts w:eastAsia="Times New Roman"/>
          <w:b/>
          <w:color w:val="222222"/>
          <w:sz w:val="22"/>
          <w:szCs w:val="22"/>
          <w:shd w:val="clear" w:color="auto" w:fill="FFFFFF"/>
        </w:rPr>
        <w:t>Gross, E. B.</w:t>
      </w:r>
      <w:r w:rsidR="00757DC3">
        <w:rPr>
          <w:rFonts w:eastAsia="Times New Roman"/>
          <w:color w:val="222222"/>
          <w:sz w:val="22"/>
          <w:szCs w:val="22"/>
          <w:shd w:val="clear" w:color="auto" w:fill="FFFFFF"/>
        </w:rPr>
        <w:t xml:space="preserve">, </w:t>
      </w:r>
      <w:proofErr w:type="spellStart"/>
      <w:r w:rsidR="00757DC3">
        <w:rPr>
          <w:rFonts w:eastAsia="Times New Roman"/>
          <w:color w:val="222222"/>
          <w:sz w:val="22"/>
          <w:szCs w:val="22"/>
          <w:shd w:val="clear" w:color="auto" w:fill="FFFFFF"/>
        </w:rPr>
        <w:t>Harner</w:t>
      </w:r>
      <w:proofErr w:type="spellEnd"/>
      <w:r w:rsidR="00757DC3">
        <w:rPr>
          <w:rFonts w:eastAsia="Times New Roman"/>
          <w:color w:val="222222"/>
          <w:sz w:val="22"/>
          <w:szCs w:val="22"/>
          <w:shd w:val="clear" w:color="auto" w:fill="FFFFFF"/>
        </w:rPr>
        <w:t xml:space="preserve">, V., Andrus, E., </w:t>
      </w:r>
      <w:proofErr w:type="spellStart"/>
      <w:r w:rsidR="00757DC3">
        <w:rPr>
          <w:rFonts w:eastAsia="Times New Roman"/>
          <w:color w:val="222222"/>
          <w:sz w:val="22"/>
          <w:szCs w:val="22"/>
          <w:shd w:val="clear" w:color="auto" w:fill="FFFFFF"/>
        </w:rPr>
        <w:t>Stroumsa</w:t>
      </w:r>
      <w:proofErr w:type="spellEnd"/>
      <w:r w:rsidR="00757DC3">
        <w:rPr>
          <w:rFonts w:eastAsia="Times New Roman"/>
          <w:color w:val="222222"/>
          <w:sz w:val="22"/>
          <w:szCs w:val="22"/>
          <w:shd w:val="clear" w:color="auto" w:fill="FFFFFF"/>
        </w:rPr>
        <w:t xml:space="preserve">, D., </w:t>
      </w:r>
      <w:proofErr w:type="spellStart"/>
      <w:r w:rsidR="00757DC3">
        <w:rPr>
          <w:rFonts w:eastAsia="Times New Roman"/>
          <w:color w:val="222222"/>
          <w:sz w:val="22"/>
          <w:szCs w:val="22"/>
          <w:shd w:val="clear" w:color="auto" w:fill="FFFFFF"/>
        </w:rPr>
        <w:t>Moravak</w:t>
      </w:r>
      <w:proofErr w:type="spellEnd"/>
      <w:r w:rsidR="00757DC3">
        <w:rPr>
          <w:rFonts w:eastAsia="Times New Roman"/>
          <w:color w:val="222222"/>
          <w:sz w:val="22"/>
          <w:szCs w:val="22"/>
          <w:shd w:val="clear" w:color="auto" w:fill="FFFFFF"/>
        </w:rPr>
        <w:t xml:space="preserve">, M. B., &amp; Brouwer, A. (2022). </w:t>
      </w:r>
      <w:r w:rsidR="00757DC3" w:rsidRPr="002A3BBB">
        <w:rPr>
          <w:rFonts w:eastAsia="Times New Roman"/>
          <w:bCs/>
          <w:color w:val="000000"/>
          <w:sz w:val="22"/>
          <w:szCs w:val="22"/>
        </w:rPr>
        <w:t>“Doing it on my own terms”: Transgender and nonbinary adults’ experiences with HPV self-swabbing home testing kits</w:t>
      </w:r>
      <w:r w:rsidR="00757DC3">
        <w:rPr>
          <w:rFonts w:eastAsia="Times New Roman"/>
          <w:bCs/>
          <w:color w:val="000000"/>
          <w:sz w:val="22"/>
          <w:szCs w:val="22"/>
        </w:rPr>
        <w:t xml:space="preserve">. </w:t>
      </w:r>
      <w:r w:rsidR="00757DC3">
        <w:rPr>
          <w:rFonts w:eastAsia="Times New Roman"/>
          <w:bCs/>
          <w:i/>
          <w:color w:val="000000"/>
          <w:sz w:val="22"/>
          <w:szCs w:val="22"/>
        </w:rPr>
        <w:t xml:space="preserve">Women’s Reproductive Health.  </w:t>
      </w:r>
    </w:p>
    <w:p w14:paraId="5701B836" w14:textId="77777777" w:rsidR="00DD305A" w:rsidRDefault="00DD305A" w:rsidP="00CF6ABB">
      <w:pPr>
        <w:rPr>
          <w:rFonts w:eastAsia="Times New Roman"/>
          <w:sz w:val="22"/>
          <w:szCs w:val="22"/>
        </w:rPr>
      </w:pPr>
    </w:p>
    <w:p w14:paraId="7804DEF5" w14:textId="54B95506" w:rsidR="00DD305A" w:rsidRPr="00621AC6" w:rsidRDefault="00F4590F" w:rsidP="00757DC3">
      <w:pPr>
        <w:ind w:left="720" w:hanging="720"/>
        <w:rPr>
          <w:rFonts w:eastAsia="Times New Roman"/>
          <w:sz w:val="22"/>
          <w:szCs w:val="22"/>
        </w:rPr>
      </w:pPr>
      <w:r>
        <w:rPr>
          <w:rFonts w:eastAsia="Times New Roman"/>
          <w:color w:val="222222"/>
          <w:sz w:val="22"/>
          <w:szCs w:val="22"/>
          <w:shd w:val="clear" w:color="auto" w:fill="FFFFFF"/>
        </w:rPr>
        <w:t>6</w:t>
      </w:r>
      <w:r w:rsidR="00DD305A">
        <w:rPr>
          <w:rFonts w:eastAsia="Times New Roman"/>
          <w:color w:val="222222"/>
          <w:sz w:val="22"/>
          <w:szCs w:val="22"/>
          <w:shd w:val="clear" w:color="auto" w:fill="FFFFFF"/>
        </w:rPr>
        <w:t xml:space="preserve">. </w:t>
      </w:r>
      <w:proofErr w:type="spellStart"/>
      <w:r w:rsidR="00757DC3">
        <w:rPr>
          <w:rFonts w:eastAsia="Times New Roman"/>
          <w:sz w:val="22"/>
          <w:szCs w:val="22"/>
        </w:rPr>
        <w:t>Guz</w:t>
      </w:r>
      <w:proofErr w:type="spellEnd"/>
      <w:r w:rsidR="00757DC3">
        <w:rPr>
          <w:rFonts w:eastAsia="Times New Roman"/>
          <w:sz w:val="22"/>
          <w:szCs w:val="22"/>
        </w:rPr>
        <w:t xml:space="preserve">, S., Hecht, H., </w:t>
      </w:r>
      <w:r w:rsidR="00757DC3">
        <w:rPr>
          <w:rFonts w:eastAsia="Times New Roman"/>
          <w:b/>
          <w:sz w:val="22"/>
          <w:szCs w:val="22"/>
        </w:rPr>
        <w:t>Gross,</w:t>
      </w:r>
      <w:r w:rsidR="002B6314" w:rsidRPr="002B6314">
        <w:rPr>
          <w:rFonts w:eastAsia="Times New Roman"/>
          <w:b/>
          <w:sz w:val="22"/>
          <w:szCs w:val="22"/>
        </w:rPr>
        <w:t xml:space="preserve"> </w:t>
      </w:r>
      <w:r w:rsidR="002B6314">
        <w:rPr>
          <w:rFonts w:eastAsia="Times New Roman"/>
          <w:b/>
          <w:sz w:val="22"/>
          <w:szCs w:val="22"/>
        </w:rPr>
        <w:t>E. B.</w:t>
      </w:r>
      <w:r w:rsidR="002B6314">
        <w:rPr>
          <w:rFonts w:eastAsia="Times New Roman"/>
          <w:sz w:val="22"/>
          <w:szCs w:val="22"/>
        </w:rPr>
        <w:t xml:space="preserve">, </w:t>
      </w:r>
      <w:proofErr w:type="spellStart"/>
      <w:r w:rsidR="00757DC3">
        <w:rPr>
          <w:rFonts w:eastAsia="Times New Roman"/>
          <w:sz w:val="22"/>
          <w:szCs w:val="22"/>
        </w:rPr>
        <w:t>Kattari</w:t>
      </w:r>
      <w:proofErr w:type="spellEnd"/>
      <w:r w:rsidR="00757DC3">
        <w:rPr>
          <w:rFonts w:eastAsia="Times New Roman"/>
          <w:sz w:val="22"/>
          <w:szCs w:val="22"/>
        </w:rPr>
        <w:t xml:space="preserve">, S. K., &amp; Ross, E. (2022). A scoping review of empirical asexuality research in social science literature. </w:t>
      </w:r>
      <w:r w:rsidR="00757DC3">
        <w:rPr>
          <w:rFonts w:eastAsia="Times New Roman"/>
          <w:i/>
          <w:sz w:val="22"/>
          <w:szCs w:val="22"/>
        </w:rPr>
        <w:t>Archives of Sexual Behavior.</w:t>
      </w:r>
      <w:r w:rsidR="00757DC3">
        <w:rPr>
          <w:rFonts w:eastAsia="Times New Roman"/>
          <w:sz w:val="22"/>
          <w:szCs w:val="22"/>
        </w:rPr>
        <w:t xml:space="preserve"> 10.1007/s10-508-022-02307-6</w:t>
      </w:r>
    </w:p>
    <w:p w14:paraId="68B08596" w14:textId="77777777" w:rsidR="00DD305A" w:rsidRDefault="00DD305A" w:rsidP="00DD305A">
      <w:pPr>
        <w:rPr>
          <w:rFonts w:eastAsia="Times New Roman"/>
          <w:sz w:val="22"/>
          <w:szCs w:val="22"/>
        </w:rPr>
      </w:pPr>
    </w:p>
    <w:p w14:paraId="15E6CDED" w14:textId="3FE7B66F" w:rsidR="0000040E" w:rsidRDefault="00F4590F" w:rsidP="00DF53C5">
      <w:pPr>
        <w:ind w:left="720" w:hanging="720"/>
        <w:rPr>
          <w:rFonts w:eastAsia="Times New Roman"/>
          <w:color w:val="222222"/>
          <w:sz w:val="22"/>
          <w:szCs w:val="22"/>
          <w:shd w:val="clear" w:color="auto" w:fill="FFFFFF"/>
        </w:rPr>
      </w:pPr>
      <w:r>
        <w:rPr>
          <w:rFonts w:eastAsia="Times New Roman"/>
          <w:color w:val="222222"/>
          <w:sz w:val="22"/>
          <w:szCs w:val="22"/>
          <w:shd w:val="clear" w:color="auto" w:fill="FFFFFF"/>
        </w:rPr>
        <w:t>7</w:t>
      </w:r>
      <w:r w:rsidR="0000040E">
        <w:rPr>
          <w:rFonts w:eastAsia="Times New Roman"/>
          <w:color w:val="222222"/>
          <w:sz w:val="22"/>
          <w:szCs w:val="22"/>
          <w:shd w:val="clear" w:color="auto" w:fill="FFFFFF"/>
        </w:rPr>
        <w:t xml:space="preserve">. </w:t>
      </w:r>
      <w:r w:rsidR="00757DC3" w:rsidRPr="00171212">
        <w:rPr>
          <w:rFonts w:eastAsia="Times New Roman"/>
          <w:color w:val="222222"/>
          <w:sz w:val="22"/>
          <w:szCs w:val="22"/>
          <w:shd w:val="clear" w:color="auto" w:fill="FFFFFF"/>
        </w:rPr>
        <w:t xml:space="preserve">Almeida, J., O’Brien, K., </w:t>
      </w:r>
      <w:r w:rsidR="00757DC3" w:rsidRPr="00171212">
        <w:rPr>
          <w:rFonts w:eastAsia="Times New Roman"/>
          <w:b/>
          <w:color w:val="222222"/>
          <w:sz w:val="22"/>
          <w:szCs w:val="22"/>
          <w:shd w:val="clear" w:color="auto" w:fill="FFFFFF"/>
        </w:rPr>
        <w:t>Gross, E.</w:t>
      </w:r>
      <w:r w:rsidR="00757DC3" w:rsidRPr="00171212">
        <w:rPr>
          <w:rFonts w:eastAsia="Times New Roman"/>
          <w:color w:val="222222"/>
          <w:sz w:val="22"/>
          <w:szCs w:val="22"/>
          <w:shd w:val="clear" w:color="auto" w:fill="FFFFFF"/>
        </w:rPr>
        <w:t xml:space="preserve">, &amp; </w:t>
      </w:r>
      <w:proofErr w:type="spellStart"/>
      <w:r w:rsidR="00757DC3" w:rsidRPr="00171212">
        <w:rPr>
          <w:rFonts w:eastAsia="Times New Roman"/>
          <w:color w:val="222222"/>
          <w:sz w:val="22"/>
          <w:szCs w:val="22"/>
          <w:shd w:val="clear" w:color="auto" w:fill="FFFFFF"/>
        </w:rPr>
        <w:t>Gironda</w:t>
      </w:r>
      <w:proofErr w:type="spellEnd"/>
      <w:r w:rsidR="00757DC3" w:rsidRPr="00171212">
        <w:rPr>
          <w:rFonts w:eastAsia="Times New Roman"/>
          <w:color w:val="222222"/>
          <w:sz w:val="22"/>
          <w:szCs w:val="22"/>
          <w:shd w:val="clear" w:color="auto" w:fill="FFFFFF"/>
        </w:rPr>
        <w:t>, C. (2017). Development, implementation, and evaluation of a comprehensive course on suicide in a Master of Social Work program. </w:t>
      </w:r>
      <w:r w:rsidR="00757DC3" w:rsidRPr="00171212">
        <w:rPr>
          <w:rFonts w:eastAsia="Times New Roman"/>
          <w:i/>
          <w:iCs/>
          <w:color w:val="222222"/>
          <w:sz w:val="22"/>
          <w:szCs w:val="22"/>
          <w:shd w:val="clear" w:color="auto" w:fill="FFFFFF"/>
        </w:rPr>
        <w:t>Journal of Social Work Education</w:t>
      </w:r>
      <w:r w:rsidR="00757DC3">
        <w:rPr>
          <w:rFonts w:eastAsia="Times New Roman"/>
          <w:color w:val="222222"/>
          <w:sz w:val="22"/>
          <w:szCs w:val="22"/>
          <w:shd w:val="clear" w:color="auto" w:fill="FFFFFF"/>
        </w:rPr>
        <w:t>.</w:t>
      </w:r>
    </w:p>
    <w:p w14:paraId="5A5007A7" w14:textId="77777777" w:rsidR="003C7684" w:rsidRPr="00895DB0" w:rsidRDefault="003C7684" w:rsidP="00895DB0">
      <w:pPr>
        <w:ind w:left="720" w:hanging="720"/>
        <w:rPr>
          <w:rFonts w:eastAsia="Times New Roman"/>
          <w:sz w:val="22"/>
          <w:szCs w:val="22"/>
        </w:rPr>
      </w:pPr>
    </w:p>
    <w:p w14:paraId="466D9B16" w14:textId="1063B791" w:rsidR="003C42AE" w:rsidRDefault="003C42AE" w:rsidP="006E1CD1">
      <w:pPr>
        <w:rPr>
          <w:b/>
          <w:bCs/>
          <w:smallCaps/>
          <w:sz w:val="26"/>
          <w:szCs w:val="26"/>
          <w:lang w:eastAsia="ar-SA"/>
        </w:rPr>
      </w:pPr>
    </w:p>
    <w:p w14:paraId="45721F05" w14:textId="1DD22EBF" w:rsidR="0073462A" w:rsidRDefault="002A3BBB" w:rsidP="0073462A">
      <w:pPr>
        <w:rPr>
          <w:b/>
          <w:bCs/>
          <w:smallCaps/>
          <w:sz w:val="26"/>
          <w:szCs w:val="26"/>
          <w:lang w:eastAsia="ar-SA"/>
        </w:rPr>
      </w:pPr>
      <w:r>
        <w:rPr>
          <w:b/>
          <w:bCs/>
          <w:smallCaps/>
          <w:sz w:val="26"/>
          <w:szCs w:val="26"/>
          <w:lang w:eastAsia="ar-SA"/>
        </w:rPr>
        <w:t>Under Review &amp; In Preparation</w:t>
      </w:r>
    </w:p>
    <w:p w14:paraId="17583ACA" w14:textId="461CE57F" w:rsidR="002A3BBB" w:rsidRPr="009A7203" w:rsidRDefault="002A3BBB" w:rsidP="0073462A">
      <w:pPr>
        <w:rPr>
          <w:b/>
          <w:bCs/>
          <w:smallCaps/>
          <w:sz w:val="20"/>
          <w:szCs w:val="20"/>
          <w:lang w:eastAsia="ar-SA"/>
        </w:rPr>
      </w:pPr>
      <w:r w:rsidRPr="0073462A">
        <w:rPr>
          <w:b/>
          <w:bCs/>
          <w:smallCaps/>
          <w:sz w:val="16"/>
          <w:szCs w:val="16"/>
          <w:lang w:eastAsia="ar-SA"/>
        </w:rPr>
        <w:t xml:space="preserve"> </w:t>
      </w:r>
    </w:p>
    <w:p w14:paraId="5B0C48C0" w14:textId="5B375909" w:rsidR="00F5637A" w:rsidRPr="003C7684" w:rsidRDefault="006E1CD1" w:rsidP="003C7684">
      <w:pPr>
        <w:ind w:left="720" w:hanging="720"/>
        <w:rPr>
          <w:rFonts w:eastAsia="Times New Roman"/>
          <w:i/>
          <w:sz w:val="22"/>
          <w:szCs w:val="22"/>
        </w:rPr>
      </w:pPr>
      <w:r>
        <w:rPr>
          <w:rFonts w:eastAsia="Times New Roman"/>
          <w:color w:val="222222"/>
          <w:sz w:val="22"/>
          <w:szCs w:val="22"/>
          <w:shd w:val="clear" w:color="auto" w:fill="FFFFFF"/>
        </w:rPr>
        <w:t>1</w:t>
      </w:r>
      <w:r w:rsidRPr="006E1CD1">
        <w:rPr>
          <w:rFonts w:eastAsia="Times New Roman"/>
          <w:color w:val="222222"/>
          <w:sz w:val="22"/>
          <w:szCs w:val="22"/>
          <w:shd w:val="clear" w:color="auto" w:fill="FFFFFF"/>
        </w:rPr>
        <w:t>.</w:t>
      </w:r>
      <w:r>
        <w:rPr>
          <w:rFonts w:eastAsia="Times New Roman"/>
          <w:b/>
          <w:color w:val="222222"/>
          <w:sz w:val="22"/>
          <w:szCs w:val="22"/>
          <w:shd w:val="clear" w:color="auto" w:fill="FFFFFF"/>
        </w:rPr>
        <w:t xml:space="preserve"> Gross, E. B.</w:t>
      </w:r>
      <w:r>
        <w:rPr>
          <w:rFonts w:eastAsia="Times New Roman"/>
          <w:color w:val="222222"/>
          <w:sz w:val="22"/>
          <w:szCs w:val="22"/>
          <w:shd w:val="clear" w:color="auto" w:fill="FFFFFF"/>
        </w:rPr>
        <w:t xml:space="preserve">, Fine, R. D., </w:t>
      </w:r>
      <w:proofErr w:type="spellStart"/>
      <w:r w:rsidRPr="002A3BBB">
        <w:rPr>
          <w:rFonts w:eastAsia="Times New Roman"/>
          <w:sz w:val="22"/>
          <w:szCs w:val="22"/>
        </w:rPr>
        <w:t>Gülgöz</w:t>
      </w:r>
      <w:proofErr w:type="spellEnd"/>
      <w:r>
        <w:rPr>
          <w:rFonts w:eastAsia="Times New Roman"/>
          <w:sz w:val="22"/>
          <w:szCs w:val="22"/>
        </w:rPr>
        <w:t xml:space="preserve">, S., Olson, K. R., &amp; Gelman, S. A. Children’s gender essentialism and prejudice: Testing causal links via an experimental manipulation. </w:t>
      </w:r>
      <w:r>
        <w:rPr>
          <w:rFonts w:eastAsia="Times New Roman"/>
          <w:i/>
          <w:sz w:val="22"/>
          <w:szCs w:val="22"/>
        </w:rPr>
        <w:t>Developmental Science</w:t>
      </w:r>
      <w:r>
        <w:rPr>
          <w:rFonts w:eastAsia="Times New Roman"/>
          <w:sz w:val="22"/>
          <w:szCs w:val="22"/>
        </w:rPr>
        <w:t xml:space="preserve">. [Registered report phase 1; </w:t>
      </w:r>
      <w:r w:rsidR="00A80372">
        <w:rPr>
          <w:rFonts w:eastAsia="Times New Roman"/>
          <w:sz w:val="22"/>
          <w:szCs w:val="22"/>
        </w:rPr>
        <w:t>In-</w:t>
      </w:r>
      <w:proofErr w:type="gramStart"/>
      <w:r w:rsidR="00A80372">
        <w:rPr>
          <w:rFonts w:eastAsia="Times New Roman"/>
          <w:sz w:val="22"/>
          <w:szCs w:val="22"/>
        </w:rPr>
        <w:t>principl</w:t>
      </w:r>
      <w:r w:rsidR="001633D6">
        <w:rPr>
          <w:rFonts w:eastAsia="Times New Roman"/>
          <w:sz w:val="22"/>
          <w:szCs w:val="22"/>
        </w:rPr>
        <w:t>e</w:t>
      </w:r>
      <w:proofErr w:type="gramEnd"/>
      <w:r w:rsidR="00A80372">
        <w:rPr>
          <w:rFonts w:eastAsia="Times New Roman"/>
          <w:sz w:val="22"/>
          <w:szCs w:val="22"/>
        </w:rPr>
        <w:t xml:space="preserve"> a</w:t>
      </w:r>
      <w:r>
        <w:rPr>
          <w:rFonts w:eastAsia="Times New Roman"/>
          <w:sz w:val="22"/>
          <w:szCs w:val="22"/>
        </w:rPr>
        <w:t>cceptance].</w:t>
      </w:r>
    </w:p>
    <w:p w14:paraId="412327FE" w14:textId="77777777" w:rsidR="00621AC6" w:rsidRPr="00DF53C5" w:rsidRDefault="00621AC6" w:rsidP="00F4590F">
      <w:pPr>
        <w:rPr>
          <w:rFonts w:eastAsia="Times New Roman"/>
        </w:rPr>
      </w:pPr>
    </w:p>
    <w:p w14:paraId="41E93905" w14:textId="2AA2B46A" w:rsidR="00564F28" w:rsidRPr="00564F28" w:rsidRDefault="00F4590F" w:rsidP="006E1CD1">
      <w:pPr>
        <w:ind w:left="720" w:hanging="720"/>
        <w:rPr>
          <w:rFonts w:eastAsia="Times New Roman"/>
          <w:sz w:val="22"/>
          <w:szCs w:val="22"/>
        </w:rPr>
      </w:pPr>
      <w:r>
        <w:rPr>
          <w:rFonts w:eastAsia="Times New Roman"/>
          <w:sz w:val="22"/>
          <w:szCs w:val="22"/>
        </w:rPr>
        <w:t>2</w:t>
      </w:r>
      <w:r w:rsidR="00621AC6">
        <w:rPr>
          <w:rFonts w:eastAsia="Times New Roman"/>
          <w:sz w:val="22"/>
          <w:szCs w:val="22"/>
        </w:rPr>
        <w:t xml:space="preserve">. </w:t>
      </w:r>
      <w:r w:rsidR="00564F28">
        <w:rPr>
          <w:rFonts w:eastAsia="Times New Roman"/>
          <w:b/>
          <w:bCs/>
          <w:sz w:val="22"/>
          <w:szCs w:val="22"/>
        </w:rPr>
        <w:t xml:space="preserve">Gross, E.B. </w:t>
      </w:r>
      <w:r w:rsidR="00564F28">
        <w:rPr>
          <w:rFonts w:eastAsia="Times New Roman"/>
          <w:sz w:val="22"/>
          <w:szCs w:val="22"/>
        </w:rPr>
        <w:t xml:space="preserve">Social work values and the NASW Code of Ethics: Problems of function and possibilities for change. </w:t>
      </w:r>
      <w:r w:rsidR="00564F28">
        <w:rPr>
          <w:rFonts w:eastAsia="Times New Roman"/>
          <w:i/>
          <w:iCs/>
          <w:sz w:val="22"/>
          <w:szCs w:val="22"/>
        </w:rPr>
        <w:t>Journal of Progressive Human Services</w:t>
      </w:r>
      <w:r w:rsidR="00564F28">
        <w:rPr>
          <w:rFonts w:eastAsia="Times New Roman"/>
          <w:sz w:val="22"/>
          <w:szCs w:val="22"/>
        </w:rPr>
        <w:t>. [</w:t>
      </w:r>
      <w:r w:rsidR="003A0A96">
        <w:rPr>
          <w:rFonts w:eastAsia="Times New Roman"/>
          <w:sz w:val="22"/>
          <w:szCs w:val="22"/>
        </w:rPr>
        <w:t>Submitted for review</w:t>
      </w:r>
      <w:r w:rsidR="00564F28">
        <w:rPr>
          <w:rFonts w:eastAsia="Times New Roman"/>
          <w:sz w:val="22"/>
          <w:szCs w:val="22"/>
        </w:rPr>
        <w:t>].</w:t>
      </w:r>
    </w:p>
    <w:p w14:paraId="69EE157A" w14:textId="77777777" w:rsidR="00564F28" w:rsidRPr="00DF53C5" w:rsidRDefault="00564F28" w:rsidP="006E1CD1">
      <w:pPr>
        <w:ind w:left="720" w:hanging="720"/>
        <w:rPr>
          <w:rFonts w:eastAsia="Times New Roman"/>
        </w:rPr>
      </w:pPr>
    </w:p>
    <w:p w14:paraId="23581D65" w14:textId="269DB2BE" w:rsidR="006E1CD1" w:rsidRDefault="00F4590F" w:rsidP="006E1CD1">
      <w:pPr>
        <w:ind w:left="720" w:hanging="720"/>
        <w:rPr>
          <w:rFonts w:eastAsia="Times New Roman"/>
          <w:color w:val="222222"/>
          <w:sz w:val="22"/>
          <w:szCs w:val="22"/>
          <w:shd w:val="clear" w:color="auto" w:fill="FFFFFF"/>
        </w:rPr>
      </w:pPr>
      <w:r>
        <w:rPr>
          <w:rFonts w:eastAsia="Times New Roman"/>
          <w:sz w:val="22"/>
          <w:szCs w:val="22"/>
        </w:rPr>
        <w:t>3</w:t>
      </w:r>
      <w:r w:rsidR="00564F28">
        <w:rPr>
          <w:rFonts w:eastAsia="Times New Roman"/>
          <w:sz w:val="22"/>
          <w:szCs w:val="22"/>
        </w:rPr>
        <w:t xml:space="preserve">. </w:t>
      </w:r>
      <w:r w:rsidR="00465E0B">
        <w:rPr>
          <w:rFonts w:eastAsia="Times New Roman"/>
          <w:b/>
          <w:bCs/>
          <w:sz w:val="22"/>
          <w:szCs w:val="22"/>
        </w:rPr>
        <w:t xml:space="preserve">Gross, E.B., </w:t>
      </w:r>
      <w:r w:rsidR="00DA1B8B">
        <w:rPr>
          <w:rFonts w:eastAsia="Times New Roman"/>
          <w:color w:val="222222"/>
          <w:sz w:val="22"/>
          <w:szCs w:val="22"/>
          <w:shd w:val="clear" w:color="auto" w:fill="FFFFFF"/>
        </w:rPr>
        <w:t>J</w:t>
      </w:r>
      <w:r w:rsidR="00DA1B8B" w:rsidRPr="00F25A76">
        <w:rPr>
          <w:rFonts w:eastAsia="Times New Roman"/>
          <w:color w:val="222222"/>
          <w:sz w:val="22"/>
          <w:szCs w:val="22"/>
          <w:shd w:val="clear" w:color="auto" w:fill="FFFFFF"/>
        </w:rPr>
        <w:t xml:space="preserve">., </w:t>
      </w:r>
      <w:proofErr w:type="spellStart"/>
      <w:r w:rsidR="00DA1B8B">
        <w:rPr>
          <w:rFonts w:eastAsia="Times New Roman"/>
          <w:color w:val="222222"/>
          <w:sz w:val="22"/>
          <w:szCs w:val="22"/>
          <w:shd w:val="clear" w:color="auto" w:fill="FFFFFF"/>
        </w:rPr>
        <w:t>Kayser</w:t>
      </w:r>
      <w:proofErr w:type="spellEnd"/>
      <w:r w:rsidR="00DA1B8B">
        <w:rPr>
          <w:rFonts w:eastAsia="Times New Roman"/>
          <w:color w:val="222222"/>
          <w:sz w:val="22"/>
          <w:szCs w:val="22"/>
          <w:shd w:val="clear" w:color="auto" w:fill="FFFFFF"/>
        </w:rPr>
        <w:t xml:space="preserve">, </w:t>
      </w:r>
      <w:proofErr w:type="spellStart"/>
      <w:r w:rsidR="009D5A93">
        <w:rPr>
          <w:rFonts w:eastAsia="Times New Roman"/>
          <w:color w:val="222222"/>
          <w:sz w:val="22"/>
          <w:szCs w:val="22"/>
          <w:shd w:val="clear" w:color="auto" w:fill="FFFFFF"/>
        </w:rPr>
        <w:t>Kattari</w:t>
      </w:r>
      <w:proofErr w:type="spellEnd"/>
      <w:r w:rsidR="009D5A93">
        <w:rPr>
          <w:rFonts w:eastAsia="Times New Roman"/>
          <w:color w:val="222222"/>
          <w:sz w:val="22"/>
          <w:szCs w:val="22"/>
          <w:shd w:val="clear" w:color="auto" w:fill="FFFFFF"/>
        </w:rPr>
        <w:t xml:space="preserve">, S. K., </w:t>
      </w:r>
      <w:r w:rsidR="00DA1B8B">
        <w:rPr>
          <w:rFonts w:eastAsia="Times New Roman"/>
          <w:color w:val="222222"/>
          <w:sz w:val="22"/>
          <w:szCs w:val="22"/>
          <w:shd w:val="clear" w:color="auto" w:fill="FFFFFF"/>
        </w:rPr>
        <w:t>J. R.,</w:t>
      </w:r>
      <w:r w:rsidR="00DA1B8B" w:rsidRPr="00DA1B8B">
        <w:rPr>
          <w:rFonts w:eastAsia="Times New Roman"/>
          <w:color w:val="222222"/>
          <w:sz w:val="22"/>
          <w:szCs w:val="22"/>
          <w:shd w:val="clear" w:color="auto" w:fill="FFFFFF"/>
        </w:rPr>
        <w:t xml:space="preserve"> </w:t>
      </w:r>
      <w:r w:rsidR="00DA1B8B">
        <w:rPr>
          <w:rFonts w:eastAsia="Times New Roman"/>
          <w:color w:val="222222"/>
          <w:sz w:val="22"/>
          <w:szCs w:val="22"/>
          <w:shd w:val="clear" w:color="auto" w:fill="FFFFFF"/>
        </w:rPr>
        <w:t xml:space="preserve">Call, J., </w:t>
      </w:r>
      <w:r w:rsidR="006E1CD1">
        <w:rPr>
          <w:rFonts w:eastAsia="Times New Roman"/>
          <w:color w:val="222222"/>
          <w:sz w:val="22"/>
          <w:szCs w:val="22"/>
          <w:shd w:val="clear" w:color="auto" w:fill="FFFFFF"/>
        </w:rPr>
        <w:t>Gillani, B., Holloway, B., Prieto, L</w:t>
      </w:r>
      <w:r w:rsidR="006E1CD1" w:rsidRPr="00F25A76">
        <w:rPr>
          <w:rFonts w:eastAsia="Times New Roman"/>
          <w:color w:val="222222"/>
          <w:sz w:val="22"/>
          <w:szCs w:val="22"/>
          <w:shd w:val="clear" w:color="auto" w:fill="FFFFFF"/>
        </w:rPr>
        <w:t>., Flatt, J., Kahn, M., &amp; Saylor, K. M. Scoping review of the health and health care experiences of transgender and gender diverse older adults.</w:t>
      </w:r>
      <w:r w:rsidR="006E1CD1">
        <w:rPr>
          <w:rFonts w:eastAsia="Times New Roman"/>
          <w:color w:val="222222"/>
          <w:sz w:val="22"/>
          <w:szCs w:val="22"/>
          <w:shd w:val="clear" w:color="auto" w:fill="FFFFFF"/>
        </w:rPr>
        <w:t xml:space="preserve"> [In preparation].</w:t>
      </w:r>
    </w:p>
    <w:p w14:paraId="2186FF88" w14:textId="77777777" w:rsidR="00EC473E" w:rsidRDefault="00EC473E" w:rsidP="0073462A">
      <w:pPr>
        <w:rPr>
          <w:b/>
          <w:bCs/>
          <w:smallCaps/>
          <w:sz w:val="26"/>
          <w:szCs w:val="26"/>
          <w:lang w:eastAsia="ar-SA"/>
        </w:rPr>
      </w:pPr>
    </w:p>
    <w:p w14:paraId="2E29B7C1" w14:textId="27351723" w:rsidR="00B80A93" w:rsidRDefault="002A3BBB" w:rsidP="0073462A">
      <w:pPr>
        <w:rPr>
          <w:sz w:val="22"/>
          <w:szCs w:val="22"/>
        </w:rPr>
      </w:pPr>
      <w:r>
        <w:rPr>
          <w:b/>
          <w:bCs/>
          <w:smallCaps/>
          <w:sz w:val="26"/>
          <w:szCs w:val="26"/>
          <w:lang w:eastAsia="ar-SA"/>
        </w:rPr>
        <w:lastRenderedPageBreak/>
        <w:t xml:space="preserve">Conference </w:t>
      </w:r>
      <w:r w:rsidR="0062771F" w:rsidRPr="00171212">
        <w:rPr>
          <w:b/>
          <w:bCs/>
          <w:smallCaps/>
          <w:sz w:val="26"/>
          <w:szCs w:val="26"/>
          <w:lang w:eastAsia="ar-SA"/>
        </w:rPr>
        <w:t>Presentations</w:t>
      </w:r>
      <w:r w:rsidR="00564F28">
        <w:rPr>
          <w:b/>
          <w:bCs/>
          <w:smallCaps/>
          <w:sz w:val="26"/>
          <w:szCs w:val="26"/>
          <w:lang w:eastAsia="ar-SA"/>
        </w:rPr>
        <w:t>, Panels</w:t>
      </w:r>
      <w:r w:rsidR="00CC463D">
        <w:rPr>
          <w:b/>
          <w:bCs/>
          <w:smallCaps/>
          <w:sz w:val="26"/>
          <w:szCs w:val="26"/>
          <w:lang w:eastAsia="ar-SA"/>
        </w:rPr>
        <w:t xml:space="preserve"> &amp; Posters</w:t>
      </w:r>
      <w:r w:rsidR="000A0404" w:rsidRPr="00171212">
        <w:rPr>
          <w:rFonts w:eastAsia="Times New Roman"/>
          <w:color w:val="222222"/>
          <w:sz w:val="26"/>
          <w:szCs w:val="26"/>
          <w:shd w:val="clear" w:color="auto" w:fill="FFFFFF"/>
        </w:rPr>
        <w:tab/>
      </w:r>
    </w:p>
    <w:p w14:paraId="3AFA56D5" w14:textId="77777777" w:rsidR="006E1CD1" w:rsidRPr="00DF53C5" w:rsidRDefault="006E1CD1" w:rsidP="00F5637A">
      <w:pPr>
        <w:rPr>
          <w:rFonts w:ascii="Times" w:eastAsia="Times New Roman" w:hAnsi="Times"/>
        </w:rPr>
      </w:pPr>
    </w:p>
    <w:p w14:paraId="6FF10665" w14:textId="09A0720A" w:rsidR="003E05BD" w:rsidRPr="003E05BD" w:rsidRDefault="003E05BD" w:rsidP="003E05BD">
      <w:pPr>
        <w:ind w:left="720" w:hanging="720"/>
        <w:rPr>
          <w:rFonts w:eastAsia="Times New Roman"/>
        </w:rPr>
      </w:pPr>
      <w:r w:rsidRPr="003E05BD">
        <w:rPr>
          <w:rFonts w:eastAsia="Times New Roman"/>
          <w:sz w:val="22"/>
          <w:szCs w:val="22"/>
        </w:rPr>
        <w:t xml:space="preserve">1. </w:t>
      </w:r>
      <w:r w:rsidRPr="003E05BD">
        <w:rPr>
          <w:rFonts w:eastAsia="Times New Roman"/>
          <w:b/>
          <w:bCs/>
          <w:color w:val="000000"/>
          <w:sz w:val="22"/>
          <w:szCs w:val="22"/>
        </w:rPr>
        <w:t>Gross, E.B.</w:t>
      </w:r>
      <w:r w:rsidRPr="003E05BD">
        <w:rPr>
          <w:rFonts w:eastAsia="Times New Roman"/>
          <w:color w:val="000000"/>
          <w:sz w:val="22"/>
          <w:szCs w:val="22"/>
        </w:rPr>
        <w:t xml:space="preserve">, </w:t>
      </w:r>
      <w:proofErr w:type="spellStart"/>
      <w:r w:rsidRPr="003E05BD">
        <w:rPr>
          <w:rFonts w:eastAsia="Times New Roman"/>
          <w:color w:val="000000"/>
          <w:sz w:val="22"/>
          <w:szCs w:val="22"/>
        </w:rPr>
        <w:t>Kayser</w:t>
      </w:r>
      <w:proofErr w:type="spellEnd"/>
      <w:r w:rsidRPr="003E05BD">
        <w:rPr>
          <w:rFonts w:eastAsia="Times New Roman"/>
          <w:color w:val="000000"/>
          <w:sz w:val="22"/>
          <w:szCs w:val="22"/>
        </w:rPr>
        <w:t xml:space="preserve">, J., Call, J., </w:t>
      </w:r>
      <w:proofErr w:type="spellStart"/>
      <w:r w:rsidRPr="003E05BD">
        <w:rPr>
          <w:rFonts w:eastAsia="Times New Roman"/>
          <w:color w:val="000000"/>
          <w:sz w:val="22"/>
          <w:szCs w:val="22"/>
        </w:rPr>
        <w:t>Kattari</w:t>
      </w:r>
      <w:proofErr w:type="spellEnd"/>
      <w:r w:rsidRPr="003E05BD">
        <w:rPr>
          <w:rFonts w:eastAsia="Times New Roman"/>
          <w:color w:val="000000"/>
          <w:sz w:val="22"/>
          <w:szCs w:val="22"/>
        </w:rPr>
        <w:t xml:space="preserve">, S. K., Gillani, B., Prieto, L., Saylor, K., Khan, M., &amp; Holloway, B. </w:t>
      </w:r>
      <w:r w:rsidRPr="003E05BD">
        <w:rPr>
          <w:rFonts w:eastAsia="Times New Roman"/>
          <w:i/>
          <w:iCs/>
          <w:color w:val="000000"/>
          <w:sz w:val="22"/>
          <w:szCs w:val="22"/>
        </w:rPr>
        <w:t xml:space="preserve">Aging in the Margins: A Scoping Review of Health Research on Trans and Gender Diverse Older Adults in the U.S. </w:t>
      </w:r>
      <w:r>
        <w:rPr>
          <w:rFonts w:eastAsia="Times New Roman"/>
          <w:color w:val="000000"/>
          <w:sz w:val="22"/>
          <w:szCs w:val="22"/>
        </w:rPr>
        <w:t>Poster presented at the 28</w:t>
      </w:r>
      <w:r w:rsidRPr="003E05BD">
        <w:rPr>
          <w:rFonts w:eastAsia="Times New Roman"/>
          <w:color w:val="000000"/>
          <w:sz w:val="22"/>
          <w:szCs w:val="22"/>
          <w:vertAlign w:val="superscript"/>
        </w:rPr>
        <w:t>th</w:t>
      </w:r>
      <w:r>
        <w:rPr>
          <w:rFonts w:eastAsia="Times New Roman"/>
          <w:color w:val="000000"/>
          <w:sz w:val="22"/>
          <w:szCs w:val="22"/>
        </w:rPr>
        <w:t xml:space="preserve"> Annual Conference of the Society for Social Work and Research, Washington, D.C., January 14, 2024. </w:t>
      </w:r>
    </w:p>
    <w:p w14:paraId="15E979A6" w14:textId="0C8F511F" w:rsidR="003E05BD" w:rsidRDefault="003E05BD" w:rsidP="00DF53C5">
      <w:pPr>
        <w:ind w:left="720" w:hanging="720"/>
        <w:rPr>
          <w:rFonts w:ascii="Times" w:eastAsia="Times New Roman" w:hAnsi="Times"/>
          <w:sz w:val="22"/>
          <w:szCs w:val="22"/>
        </w:rPr>
      </w:pPr>
    </w:p>
    <w:p w14:paraId="2C35D9BA" w14:textId="296D3F9B" w:rsidR="00564F28" w:rsidRDefault="003E05BD" w:rsidP="00DF53C5">
      <w:pPr>
        <w:ind w:left="720" w:hanging="720"/>
        <w:rPr>
          <w:rFonts w:ascii="Times" w:eastAsia="Times New Roman" w:hAnsi="Times"/>
          <w:sz w:val="22"/>
          <w:szCs w:val="22"/>
        </w:rPr>
      </w:pPr>
      <w:r>
        <w:rPr>
          <w:rFonts w:ascii="Times" w:eastAsia="Times New Roman" w:hAnsi="Times"/>
          <w:sz w:val="22"/>
          <w:szCs w:val="22"/>
        </w:rPr>
        <w:t>2</w:t>
      </w:r>
      <w:r w:rsidR="006E1CD1" w:rsidRPr="00243059">
        <w:rPr>
          <w:rFonts w:ascii="Times" w:eastAsia="Times New Roman" w:hAnsi="Times"/>
          <w:sz w:val="22"/>
          <w:szCs w:val="22"/>
        </w:rPr>
        <w:t xml:space="preserve">. </w:t>
      </w:r>
      <w:r w:rsidR="00564F28">
        <w:rPr>
          <w:rFonts w:ascii="Times" w:eastAsia="Times New Roman" w:hAnsi="Times"/>
          <w:b/>
          <w:bCs/>
          <w:sz w:val="22"/>
          <w:szCs w:val="22"/>
        </w:rPr>
        <w:t xml:space="preserve">Gross, E.B. </w:t>
      </w:r>
      <w:r w:rsidR="00564F28">
        <w:rPr>
          <w:rFonts w:ascii="Times" w:eastAsia="Times New Roman" w:hAnsi="Times"/>
          <w:sz w:val="22"/>
          <w:szCs w:val="22"/>
        </w:rPr>
        <w:t xml:space="preserve">&amp; </w:t>
      </w:r>
      <w:proofErr w:type="spellStart"/>
      <w:r w:rsidR="00564F28">
        <w:rPr>
          <w:rFonts w:ascii="Times" w:eastAsia="Times New Roman" w:hAnsi="Times"/>
          <w:sz w:val="22"/>
          <w:szCs w:val="22"/>
        </w:rPr>
        <w:t>Kattari</w:t>
      </w:r>
      <w:proofErr w:type="spellEnd"/>
      <w:r w:rsidR="00564F28">
        <w:rPr>
          <w:rFonts w:ascii="Times" w:eastAsia="Times New Roman" w:hAnsi="Times"/>
          <w:sz w:val="22"/>
          <w:szCs w:val="22"/>
        </w:rPr>
        <w:t xml:space="preserve">, S.K. </w:t>
      </w:r>
      <w:r w:rsidR="00564F28">
        <w:rPr>
          <w:rFonts w:ascii="Times" w:eastAsia="Times New Roman" w:hAnsi="Times"/>
          <w:i/>
          <w:iCs/>
          <w:sz w:val="22"/>
          <w:szCs w:val="22"/>
        </w:rPr>
        <w:t xml:space="preserve">“Pronouns aren’t just performative”: Learning about affirmation from trans and gender diverse students. </w:t>
      </w:r>
      <w:r w:rsidR="00564F28">
        <w:rPr>
          <w:rFonts w:ascii="Times" w:eastAsia="Times New Roman" w:hAnsi="Times"/>
          <w:sz w:val="22"/>
          <w:szCs w:val="22"/>
        </w:rPr>
        <w:t>Paper presented at the Council on Social Work Education Annual Program Meeting, Atlanta, Georgia, October 27, 202</w:t>
      </w:r>
      <w:r>
        <w:rPr>
          <w:rFonts w:ascii="Times" w:eastAsia="Times New Roman" w:hAnsi="Times"/>
          <w:sz w:val="22"/>
          <w:szCs w:val="22"/>
        </w:rPr>
        <w:t>3</w:t>
      </w:r>
      <w:r w:rsidR="00564F28">
        <w:rPr>
          <w:rFonts w:ascii="Times" w:eastAsia="Times New Roman" w:hAnsi="Times"/>
          <w:sz w:val="22"/>
          <w:szCs w:val="22"/>
        </w:rPr>
        <w:t>.</w:t>
      </w:r>
    </w:p>
    <w:p w14:paraId="628B966C" w14:textId="77777777" w:rsidR="008B20FE" w:rsidRDefault="008B20FE" w:rsidP="00DF53C5">
      <w:pPr>
        <w:ind w:left="720" w:hanging="720"/>
        <w:rPr>
          <w:rFonts w:ascii="Times" w:eastAsia="Times New Roman" w:hAnsi="Times"/>
          <w:sz w:val="22"/>
          <w:szCs w:val="22"/>
        </w:rPr>
      </w:pPr>
    </w:p>
    <w:p w14:paraId="060B935E" w14:textId="7F419790" w:rsidR="00564F28" w:rsidRDefault="003E05BD" w:rsidP="00773F3E">
      <w:pPr>
        <w:ind w:left="720" w:hanging="720"/>
        <w:rPr>
          <w:rFonts w:eastAsia="Times New Roman"/>
          <w:color w:val="222222"/>
          <w:sz w:val="22"/>
          <w:szCs w:val="22"/>
          <w:shd w:val="clear" w:color="auto" w:fill="FFFFFF"/>
        </w:rPr>
      </w:pPr>
      <w:r>
        <w:rPr>
          <w:rFonts w:eastAsia="Times New Roman"/>
          <w:color w:val="222222"/>
          <w:sz w:val="22"/>
          <w:szCs w:val="22"/>
          <w:shd w:val="clear" w:color="auto" w:fill="FFFFFF"/>
        </w:rPr>
        <w:t>3</w:t>
      </w:r>
      <w:r w:rsidR="00564F28">
        <w:rPr>
          <w:rFonts w:eastAsia="Times New Roman"/>
          <w:color w:val="222222"/>
          <w:sz w:val="22"/>
          <w:szCs w:val="22"/>
          <w:shd w:val="clear" w:color="auto" w:fill="FFFFFF"/>
        </w:rPr>
        <w:t xml:space="preserve">. </w:t>
      </w:r>
      <w:r w:rsidR="002B6314">
        <w:rPr>
          <w:rFonts w:eastAsia="Times New Roman"/>
          <w:b/>
          <w:bCs/>
          <w:color w:val="222222"/>
          <w:sz w:val="22"/>
          <w:szCs w:val="22"/>
          <w:shd w:val="clear" w:color="auto" w:fill="FFFFFF"/>
        </w:rPr>
        <w:t>Gross, E.B.</w:t>
      </w:r>
      <w:r w:rsidR="002B6314">
        <w:rPr>
          <w:rFonts w:eastAsia="Times New Roman"/>
          <w:color w:val="222222"/>
          <w:sz w:val="22"/>
          <w:szCs w:val="22"/>
          <w:shd w:val="clear" w:color="auto" w:fill="FFFFFF"/>
        </w:rPr>
        <w:t xml:space="preserve">, </w:t>
      </w:r>
      <w:proofErr w:type="spellStart"/>
      <w:r w:rsidR="002B6314">
        <w:rPr>
          <w:rFonts w:eastAsia="Times New Roman"/>
          <w:color w:val="222222"/>
          <w:sz w:val="22"/>
          <w:szCs w:val="22"/>
          <w:shd w:val="clear" w:color="auto" w:fill="FFFFFF"/>
        </w:rPr>
        <w:t>Kattari</w:t>
      </w:r>
      <w:proofErr w:type="spellEnd"/>
      <w:r w:rsidR="002B6314">
        <w:rPr>
          <w:rFonts w:eastAsia="Times New Roman"/>
          <w:color w:val="222222"/>
          <w:sz w:val="22"/>
          <w:szCs w:val="22"/>
          <w:shd w:val="clear" w:color="auto" w:fill="FFFFFF"/>
        </w:rPr>
        <w:t>, S.K., Wilcox, R., Ernst, S., Steel, M., &amp; Parrish, D.</w:t>
      </w:r>
      <w:r w:rsidR="002B6314" w:rsidRPr="00DD305A">
        <w:rPr>
          <w:rFonts w:eastAsia="Times New Roman"/>
          <w:color w:val="222222"/>
          <w:sz w:val="22"/>
          <w:szCs w:val="22"/>
          <w:shd w:val="clear" w:color="auto" w:fill="FFFFFF"/>
        </w:rPr>
        <w:t xml:space="preserve"> </w:t>
      </w:r>
      <w:r w:rsidR="002B6314">
        <w:rPr>
          <w:rFonts w:eastAsia="Times New Roman"/>
          <w:color w:val="222222"/>
          <w:sz w:val="22"/>
          <w:szCs w:val="22"/>
          <w:shd w:val="clear" w:color="auto" w:fill="FFFFFF"/>
        </w:rPr>
        <w:t>“</w:t>
      </w:r>
      <w:r w:rsidR="002B6314">
        <w:rPr>
          <w:rFonts w:eastAsia="Times New Roman"/>
          <w:i/>
          <w:iCs/>
          <w:color w:val="222222"/>
          <w:sz w:val="22"/>
          <w:szCs w:val="22"/>
          <w:shd w:val="clear" w:color="auto" w:fill="FFFFFF"/>
        </w:rPr>
        <w:t>I have had several providers who recognize my humanity”: Exploring the overall health and positive healthcare experiences of transgender and gender diverse college students</w:t>
      </w:r>
      <w:r w:rsidR="002B6314">
        <w:rPr>
          <w:rFonts w:eastAsia="Times New Roman"/>
          <w:color w:val="222222"/>
          <w:sz w:val="22"/>
          <w:szCs w:val="22"/>
          <w:shd w:val="clear" w:color="auto" w:fill="FFFFFF"/>
        </w:rPr>
        <w:t>. Poster presentation at the 2023 LGBTQ+ Research Symposium, University of Michigan, Ann Arbor, October 1, 202</w:t>
      </w:r>
      <w:r>
        <w:rPr>
          <w:rFonts w:eastAsia="Times New Roman"/>
          <w:color w:val="222222"/>
          <w:sz w:val="22"/>
          <w:szCs w:val="22"/>
          <w:shd w:val="clear" w:color="auto" w:fill="FFFFFF"/>
        </w:rPr>
        <w:t>3</w:t>
      </w:r>
      <w:r w:rsidR="002B6314">
        <w:rPr>
          <w:rFonts w:eastAsia="Times New Roman"/>
          <w:color w:val="222222"/>
          <w:sz w:val="22"/>
          <w:szCs w:val="22"/>
          <w:shd w:val="clear" w:color="auto" w:fill="FFFFFF"/>
        </w:rPr>
        <w:t>.</w:t>
      </w:r>
    </w:p>
    <w:p w14:paraId="671F271A" w14:textId="77777777" w:rsidR="00564F28" w:rsidRDefault="00564F28" w:rsidP="00773F3E">
      <w:pPr>
        <w:ind w:left="720" w:hanging="720"/>
        <w:rPr>
          <w:rFonts w:eastAsia="Times New Roman"/>
          <w:color w:val="222222"/>
          <w:sz w:val="22"/>
          <w:szCs w:val="22"/>
          <w:shd w:val="clear" w:color="auto" w:fill="FFFFFF"/>
        </w:rPr>
      </w:pPr>
    </w:p>
    <w:p w14:paraId="1F109BD1" w14:textId="17A5F815" w:rsidR="002B6314" w:rsidRDefault="003E05BD" w:rsidP="00564F28">
      <w:pPr>
        <w:ind w:left="720" w:hanging="720"/>
        <w:rPr>
          <w:rFonts w:eastAsia="Times New Roman"/>
          <w:color w:val="222222"/>
          <w:sz w:val="22"/>
          <w:szCs w:val="22"/>
          <w:shd w:val="clear" w:color="auto" w:fill="FFFFFF"/>
        </w:rPr>
      </w:pPr>
      <w:r>
        <w:rPr>
          <w:rFonts w:eastAsia="Times New Roman"/>
          <w:color w:val="222222"/>
          <w:sz w:val="22"/>
          <w:szCs w:val="22"/>
          <w:shd w:val="clear" w:color="auto" w:fill="FFFFFF"/>
        </w:rPr>
        <w:t>4</w:t>
      </w:r>
      <w:r w:rsidR="00564F28">
        <w:rPr>
          <w:rFonts w:eastAsia="Times New Roman"/>
          <w:color w:val="222222"/>
          <w:sz w:val="22"/>
          <w:szCs w:val="22"/>
          <w:shd w:val="clear" w:color="auto" w:fill="FFFFFF"/>
        </w:rPr>
        <w:t>. Panelist, Social Work Panel on Gender Affirming care. 2023 LGBTQ+ Research Symposium, University of Michigan, Ann Arbor, October 1, 202</w:t>
      </w:r>
      <w:r>
        <w:rPr>
          <w:rFonts w:eastAsia="Times New Roman"/>
          <w:color w:val="222222"/>
          <w:sz w:val="22"/>
          <w:szCs w:val="22"/>
          <w:shd w:val="clear" w:color="auto" w:fill="FFFFFF"/>
        </w:rPr>
        <w:t>3</w:t>
      </w:r>
      <w:r w:rsidR="00564F28">
        <w:rPr>
          <w:rFonts w:eastAsia="Times New Roman"/>
          <w:color w:val="222222"/>
          <w:sz w:val="22"/>
          <w:szCs w:val="22"/>
          <w:shd w:val="clear" w:color="auto" w:fill="FFFFFF"/>
        </w:rPr>
        <w:t>.</w:t>
      </w:r>
      <w:r w:rsidR="00564F28">
        <w:rPr>
          <w:rFonts w:eastAsia="Times New Roman"/>
          <w:color w:val="222222"/>
          <w:sz w:val="22"/>
          <w:szCs w:val="22"/>
          <w:shd w:val="clear" w:color="auto" w:fill="FFFFFF"/>
        </w:rPr>
        <w:br/>
      </w:r>
    </w:p>
    <w:p w14:paraId="20D308D6" w14:textId="6F056139" w:rsidR="00243059" w:rsidRPr="00243059" w:rsidRDefault="003E05BD" w:rsidP="002B6314">
      <w:pPr>
        <w:ind w:left="720" w:hanging="720"/>
        <w:rPr>
          <w:rFonts w:ascii="Times" w:eastAsia="Times New Roman" w:hAnsi="Times"/>
          <w:sz w:val="22"/>
          <w:szCs w:val="22"/>
        </w:rPr>
      </w:pPr>
      <w:r>
        <w:rPr>
          <w:rFonts w:ascii="Times" w:eastAsia="Times New Roman" w:hAnsi="Times"/>
          <w:sz w:val="22"/>
          <w:szCs w:val="22"/>
        </w:rPr>
        <w:t>5</w:t>
      </w:r>
      <w:r w:rsidR="002B6314">
        <w:rPr>
          <w:rFonts w:ascii="Times" w:eastAsia="Times New Roman" w:hAnsi="Times"/>
          <w:sz w:val="22"/>
          <w:szCs w:val="22"/>
        </w:rPr>
        <w:t xml:space="preserve">. </w:t>
      </w:r>
      <w:proofErr w:type="spellStart"/>
      <w:r w:rsidR="00243059" w:rsidRPr="00243059">
        <w:rPr>
          <w:rFonts w:ascii="Times" w:eastAsia="Times New Roman" w:hAnsi="Times"/>
          <w:sz w:val="22"/>
          <w:szCs w:val="22"/>
        </w:rPr>
        <w:t>Kattari</w:t>
      </w:r>
      <w:proofErr w:type="spellEnd"/>
      <w:r w:rsidR="00243059" w:rsidRPr="00243059">
        <w:rPr>
          <w:rFonts w:ascii="Times" w:eastAsia="Times New Roman" w:hAnsi="Times"/>
          <w:sz w:val="22"/>
          <w:szCs w:val="22"/>
        </w:rPr>
        <w:t xml:space="preserve">, S.K. &amp; </w:t>
      </w:r>
      <w:r w:rsidR="00243059" w:rsidRPr="00243059">
        <w:rPr>
          <w:rFonts w:ascii="Times" w:eastAsia="Times New Roman" w:hAnsi="Times"/>
          <w:b/>
          <w:bCs/>
          <w:sz w:val="22"/>
          <w:szCs w:val="22"/>
        </w:rPr>
        <w:t xml:space="preserve">Gross, E.B. </w:t>
      </w:r>
      <w:r w:rsidR="00243059" w:rsidRPr="00243059">
        <w:rPr>
          <w:rFonts w:ascii="Times" w:eastAsia="Times New Roman" w:hAnsi="Times"/>
          <w:i/>
          <w:iCs/>
          <w:sz w:val="22"/>
          <w:szCs w:val="22"/>
        </w:rPr>
        <w:t>“I have had several providers who recognize my humanity”: Lessons from</w:t>
      </w:r>
      <w:r w:rsidR="002B6314">
        <w:rPr>
          <w:rFonts w:ascii="Times" w:eastAsia="Times New Roman" w:hAnsi="Times"/>
          <w:i/>
          <w:iCs/>
          <w:sz w:val="22"/>
          <w:szCs w:val="22"/>
        </w:rPr>
        <w:t xml:space="preserve"> a</w:t>
      </w:r>
      <w:r w:rsidR="00243059" w:rsidRPr="00243059">
        <w:rPr>
          <w:rFonts w:ascii="Times" w:eastAsia="Times New Roman" w:hAnsi="Times"/>
          <w:i/>
          <w:iCs/>
          <w:sz w:val="22"/>
          <w:szCs w:val="22"/>
        </w:rPr>
        <w:t xml:space="preserve"> Campus Wide Trans Health Survey. </w:t>
      </w:r>
      <w:r w:rsidR="00243059" w:rsidRPr="00243059">
        <w:rPr>
          <w:rFonts w:ascii="Times" w:eastAsia="Times New Roman" w:hAnsi="Times"/>
          <w:sz w:val="22"/>
          <w:szCs w:val="22"/>
        </w:rPr>
        <w:t>Paper presented at the LGBTQ Research Symposium; virtual conference hosted by the University of Kansas, June 1-2, 2023.</w:t>
      </w:r>
    </w:p>
    <w:p w14:paraId="2F77123C" w14:textId="77777777" w:rsidR="00243059" w:rsidRDefault="00243059" w:rsidP="0073462A">
      <w:pPr>
        <w:ind w:left="720" w:hanging="720"/>
        <w:rPr>
          <w:rFonts w:ascii="Times" w:eastAsia="Times New Roman" w:hAnsi="Times"/>
          <w:sz w:val="22"/>
          <w:szCs w:val="22"/>
        </w:rPr>
      </w:pPr>
    </w:p>
    <w:p w14:paraId="597BDBDA" w14:textId="25B9F9D0" w:rsidR="00DA1B8B" w:rsidRPr="00DA1B8B" w:rsidRDefault="003E05BD" w:rsidP="0073462A">
      <w:pPr>
        <w:ind w:left="720" w:hanging="720"/>
        <w:rPr>
          <w:rFonts w:ascii="Times" w:eastAsia="Times New Roman" w:hAnsi="Times"/>
          <w:sz w:val="22"/>
          <w:szCs w:val="22"/>
        </w:rPr>
      </w:pPr>
      <w:r>
        <w:rPr>
          <w:rFonts w:ascii="Times" w:eastAsia="Times New Roman" w:hAnsi="Times"/>
          <w:sz w:val="22"/>
          <w:szCs w:val="22"/>
        </w:rPr>
        <w:t>6</w:t>
      </w:r>
      <w:r w:rsidR="00564F28">
        <w:rPr>
          <w:rFonts w:ascii="Times" w:eastAsia="Times New Roman" w:hAnsi="Times"/>
          <w:sz w:val="22"/>
          <w:szCs w:val="22"/>
        </w:rPr>
        <w:t>.</w:t>
      </w:r>
      <w:r w:rsidR="00243059">
        <w:rPr>
          <w:rFonts w:ascii="Times" w:eastAsia="Times New Roman" w:hAnsi="Times"/>
          <w:sz w:val="22"/>
          <w:szCs w:val="22"/>
        </w:rPr>
        <w:t xml:space="preserve"> </w:t>
      </w:r>
      <w:r w:rsidR="00DA1B8B">
        <w:rPr>
          <w:rFonts w:ascii="Times" w:eastAsia="Times New Roman" w:hAnsi="Times"/>
          <w:sz w:val="22"/>
          <w:szCs w:val="22"/>
        </w:rPr>
        <w:t xml:space="preserve">McNeil, K. M. &amp; </w:t>
      </w:r>
      <w:r w:rsidR="00DA1B8B">
        <w:rPr>
          <w:rFonts w:ascii="Times" w:eastAsia="Times New Roman" w:hAnsi="Times"/>
          <w:b/>
          <w:bCs/>
          <w:sz w:val="22"/>
          <w:szCs w:val="22"/>
        </w:rPr>
        <w:t>Gross, E. B.</w:t>
      </w:r>
      <w:r w:rsidR="00DA1B8B">
        <w:rPr>
          <w:rFonts w:ascii="Times" w:eastAsia="Times New Roman" w:hAnsi="Times"/>
          <w:sz w:val="22"/>
          <w:szCs w:val="22"/>
        </w:rPr>
        <w:t xml:space="preserve"> </w:t>
      </w:r>
      <w:proofErr w:type="gramStart"/>
      <w:r w:rsidR="00DA1B8B">
        <w:rPr>
          <w:rFonts w:ascii="Times" w:eastAsia="Times New Roman" w:hAnsi="Times"/>
          <w:i/>
          <w:iCs/>
          <w:sz w:val="22"/>
          <w:szCs w:val="22"/>
        </w:rPr>
        <w:t>Gender</w:t>
      </w:r>
      <w:proofErr w:type="gramEnd"/>
      <w:r w:rsidR="00DA1B8B">
        <w:rPr>
          <w:rFonts w:ascii="Times" w:eastAsia="Times New Roman" w:hAnsi="Times"/>
          <w:i/>
          <w:iCs/>
          <w:sz w:val="22"/>
          <w:szCs w:val="22"/>
        </w:rPr>
        <w:t xml:space="preserve"> and Age Influence Children’s Degree of Gender Essentialism</w:t>
      </w:r>
      <w:r w:rsidR="00DA1B8B">
        <w:rPr>
          <w:rFonts w:ascii="Times" w:eastAsia="Times New Roman" w:hAnsi="Times"/>
          <w:sz w:val="22"/>
          <w:szCs w:val="22"/>
        </w:rPr>
        <w:t xml:space="preserve">. Poster presentation at the Eastern Psychological Association Annual Meeting, Boston, Massachusetts, March 2-4, 2023. </w:t>
      </w:r>
    </w:p>
    <w:p w14:paraId="572BED72" w14:textId="77777777" w:rsidR="00DA1B8B" w:rsidRDefault="00DA1B8B" w:rsidP="0073462A">
      <w:pPr>
        <w:ind w:left="720" w:hanging="720"/>
        <w:rPr>
          <w:rFonts w:ascii="Times" w:eastAsia="Times New Roman" w:hAnsi="Times"/>
          <w:sz w:val="22"/>
          <w:szCs w:val="22"/>
        </w:rPr>
      </w:pPr>
    </w:p>
    <w:p w14:paraId="3C31AF36" w14:textId="31F45E28" w:rsidR="00465E0B" w:rsidRDefault="003E05BD" w:rsidP="0073462A">
      <w:pPr>
        <w:ind w:left="720" w:hanging="720"/>
        <w:rPr>
          <w:rFonts w:ascii="Times" w:eastAsia="Times New Roman" w:hAnsi="Times"/>
          <w:sz w:val="22"/>
          <w:szCs w:val="22"/>
        </w:rPr>
      </w:pPr>
      <w:r>
        <w:rPr>
          <w:rFonts w:ascii="Times" w:eastAsia="Times New Roman" w:hAnsi="Times"/>
          <w:sz w:val="22"/>
          <w:szCs w:val="22"/>
        </w:rPr>
        <w:t>7</w:t>
      </w:r>
      <w:r w:rsidR="00564F28">
        <w:rPr>
          <w:rFonts w:ascii="Times" w:eastAsia="Times New Roman" w:hAnsi="Times"/>
          <w:sz w:val="22"/>
          <w:szCs w:val="22"/>
        </w:rPr>
        <w:t>.</w:t>
      </w:r>
      <w:r w:rsidR="00DA1B8B">
        <w:rPr>
          <w:rFonts w:ascii="Times" w:eastAsia="Times New Roman" w:hAnsi="Times"/>
          <w:sz w:val="22"/>
          <w:szCs w:val="22"/>
        </w:rPr>
        <w:t xml:space="preserve"> </w:t>
      </w:r>
      <w:r w:rsidR="00465E0B" w:rsidRPr="007744A4">
        <w:rPr>
          <w:rFonts w:ascii="Times" w:eastAsia="Times New Roman" w:hAnsi="Times"/>
          <w:b/>
          <w:bCs/>
          <w:sz w:val="22"/>
          <w:szCs w:val="22"/>
        </w:rPr>
        <w:t>Gross, E.B.</w:t>
      </w:r>
      <w:r w:rsidR="00465E0B">
        <w:rPr>
          <w:rFonts w:ascii="Times" w:eastAsia="Times New Roman" w:hAnsi="Times"/>
          <w:sz w:val="22"/>
          <w:szCs w:val="22"/>
        </w:rPr>
        <w:t xml:space="preserve"> </w:t>
      </w:r>
      <w:r w:rsidR="00465E0B">
        <w:rPr>
          <w:rFonts w:ascii="Times" w:eastAsia="Times New Roman" w:hAnsi="Times"/>
          <w:i/>
          <w:iCs/>
          <w:sz w:val="22"/>
          <w:szCs w:val="22"/>
        </w:rPr>
        <w:t>Examining Social Work Values and the NASW Code of Ethics</w:t>
      </w:r>
      <w:r w:rsidR="00CC463D">
        <w:rPr>
          <w:rFonts w:ascii="Times" w:eastAsia="Times New Roman" w:hAnsi="Times"/>
          <w:sz w:val="22"/>
          <w:szCs w:val="22"/>
        </w:rPr>
        <w:t>. Paper accepted for presentation at the</w:t>
      </w:r>
      <w:r w:rsidR="00465E0B">
        <w:rPr>
          <w:rFonts w:ascii="Times" w:eastAsia="Times New Roman" w:hAnsi="Times"/>
          <w:sz w:val="22"/>
          <w:szCs w:val="22"/>
        </w:rPr>
        <w:t xml:space="preserve"> Council on Social Work Education Annual Program Meeting, Anaheim, California, November 10-13, 2022.</w:t>
      </w:r>
    </w:p>
    <w:p w14:paraId="76966881" w14:textId="77777777" w:rsidR="00465E0B" w:rsidRPr="003F1F66" w:rsidRDefault="00465E0B" w:rsidP="0073462A">
      <w:pPr>
        <w:ind w:left="720" w:hanging="720"/>
        <w:rPr>
          <w:rFonts w:ascii="Times" w:eastAsia="Times New Roman" w:hAnsi="Times"/>
          <w:i/>
          <w:iCs/>
        </w:rPr>
      </w:pPr>
    </w:p>
    <w:p w14:paraId="27988077" w14:textId="7FE5C416" w:rsidR="00465E0B" w:rsidRDefault="003E05BD" w:rsidP="00465E0B">
      <w:pPr>
        <w:ind w:left="720" w:hanging="720"/>
        <w:rPr>
          <w:rFonts w:ascii="Times" w:eastAsia="Times New Roman" w:hAnsi="Times"/>
          <w:sz w:val="22"/>
          <w:szCs w:val="22"/>
        </w:rPr>
      </w:pPr>
      <w:r>
        <w:rPr>
          <w:rFonts w:ascii="Times" w:eastAsia="Times New Roman" w:hAnsi="Times"/>
          <w:sz w:val="22"/>
          <w:szCs w:val="22"/>
        </w:rPr>
        <w:t>8</w:t>
      </w:r>
      <w:r w:rsidR="00465E0B">
        <w:rPr>
          <w:rFonts w:ascii="Times" w:eastAsia="Times New Roman" w:hAnsi="Times"/>
          <w:sz w:val="22"/>
          <w:szCs w:val="22"/>
        </w:rPr>
        <w:t xml:space="preserve">. </w:t>
      </w:r>
      <w:proofErr w:type="spellStart"/>
      <w:r w:rsidR="00465E0B">
        <w:rPr>
          <w:rFonts w:ascii="Times" w:eastAsia="Times New Roman" w:hAnsi="Times"/>
          <w:sz w:val="22"/>
          <w:szCs w:val="22"/>
        </w:rPr>
        <w:t>Kattari</w:t>
      </w:r>
      <w:proofErr w:type="spellEnd"/>
      <w:r w:rsidR="00465E0B">
        <w:rPr>
          <w:rFonts w:ascii="Times" w:eastAsia="Times New Roman" w:hAnsi="Times"/>
          <w:sz w:val="22"/>
          <w:szCs w:val="22"/>
        </w:rPr>
        <w:t xml:space="preserve">, S.K. &amp; </w:t>
      </w:r>
      <w:r w:rsidR="00465E0B" w:rsidRPr="00465E0B">
        <w:rPr>
          <w:rFonts w:ascii="Times" w:eastAsia="Times New Roman" w:hAnsi="Times"/>
          <w:b/>
          <w:bCs/>
          <w:sz w:val="22"/>
          <w:szCs w:val="22"/>
        </w:rPr>
        <w:t>Gross, E.B.</w:t>
      </w:r>
      <w:r w:rsidR="00465E0B">
        <w:rPr>
          <w:rFonts w:ascii="Times" w:eastAsia="Times New Roman" w:hAnsi="Times"/>
          <w:sz w:val="22"/>
          <w:szCs w:val="22"/>
        </w:rPr>
        <w:t xml:space="preserve"> </w:t>
      </w:r>
      <w:r w:rsidR="00465E0B">
        <w:rPr>
          <w:rFonts w:ascii="Times" w:eastAsia="Times New Roman" w:hAnsi="Times"/>
          <w:i/>
          <w:iCs/>
          <w:sz w:val="22"/>
          <w:szCs w:val="22"/>
        </w:rPr>
        <w:t xml:space="preserve"> Mental Health of Transgender/Gender Diverse University Students in the Midwes</w:t>
      </w:r>
      <w:r w:rsidR="00CC463D">
        <w:rPr>
          <w:rFonts w:ascii="Times" w:eastAsia="Times New Roman" w:hAnsi="Times"/>
          <w:i/>
          <w:iCs/>
          <w:sz w:val="22"/>
          <w:szCs w:val="22"/>
        </w:rPr>
        <w:t>t</w:t>
      </w:r>
      <w:r w:rsidR="00CC463D">
        <w:rPr>
          <w:rFonts w:ascii="Times" w:eastAsia="Times New Roman" w:hAnsi="Times"/>
          <w:sz w:val="22"/>
          <w:szCs w:val="22"/>
        </w:rPr>
        <w:t xml:space="preserve">. Paper accepted for presentation at the </w:t>
      </w:r>
      <w:r w:rsidR="00465E0B">
        <w:rPr>
          <w:rFonts w:ascii="Times" w:eastAsia="Times New Roman" w:hAnsi="Times"/>
          <w:sz w:val="22"/>
          <w:szCs w:val="22"/>
        </w:rPr>
        <w:t>Council on Social Work Education Annual Program Meeting, Anaheim, California, November 10-13, 2022.</w:t>
      </w:r>
    </w:p>
    <w:p w14:paraId="3F72A122" w14:textId="2B9C7AA8" w:rsidR="00CC463D" w:rsidRDefault="00CC463D" w:rsidP="00465E0B">
      <w:pPr>
        <w:ind w:left="720" w:hanging="720"/>
        <w:rPr>
          <w:rFonts w:ascii="Times" w:eastAsia="Times New Roman" w:hAnsi="Times"/>
          <w:sz w:val="22"/>
          <w:szCs w:val="22"/>
        </w:rPr>
      </w:pPr>
    </w:p>
    <w:p w14:paraId="6463509E" w14:textId="258AE2AB" w:rsidR="00CC463D" w:rsidRPr="003F1F66" w:rsidRDefault="003E05BD" w:rsidP="00CC463D">
      <w:pPr>
        <w:ind w:left="720" w:hanging="720"/>
        <w:rPr>
          <w:rFonts w:ascii="Times" w:eastAsia="Times New Roman" w:hAnsi="Times"/>
        </w:rPr>
      </w:pPr>
      <w:r>
        <w:rPr>
          <w:rFonts w:ascii="Times" w:eastAsia="Times New Roman" w:hAnsi="Times"/>
          <w:sz w:val="22"/>
          <w:szCs w:val="22"/>
        </w:rPr>
        <w:t>9</w:t>
      </w:r>
      <w:r w:rsidR="00CC463D" w:rsidRPr="00171212">
        <w:rPr>
          <w:rFonts w:ascii="Times" w:eastAsia="Times New Roman" w:hAnsi="Times"/>
          <w:sz w:val="22"/>
          <w:szCs w:val="22"/>
        </w:rPr>
        <w:t xml:space="preserve">. O’Brien, K., Almeida, J., </w:t>
      </w:r>
      <w:r w:rsidR="00CC463D" w:rsidRPr="00171212">
        <w:rPr>
          <w:rFonts w:ascii="Times" w:eastAsia="Times New Roman" w:hAnsi="Times"/>
          <w:b/>
          <w:sz w:val="22"/>
          <w:szCs w:val="22"/>
        </w:rPr>
        <w:t>Gross, E.</w:t>
      </w:r>
      <w:r w:rsidR="00CC463D">
        <w:rPr>
          <w:rFonts w:ascii="Times" w:eastAsia="Times New Roman" w:hAnsi="Times"/>
          <w:b/>
          <w:sz w:val="22"/>
          <w:szCs w:val="22"/>
        </w:rPr>
        <w:t>B.</w:t>
      </w:r>
      <w:r w:rsidR="00CC463D" w:rsidRPr="00171212">
        <w:rPr>
          <w:rFonts w:ascii="Times" w:eastAsia="Times New Roman" w:hAnsi="Times"/>
          <w:sz w:val="22"/>
          <w:szCs w:val="22"/>
        </w:rPr>
        <w:t xml:space="preserve">, &amp; </w:t>
      </w:r>
      <w:proofErr w:type="spellStart"/>
      <w:r w:rsidR="00CC463D" w:rsidRPr="00171212">
        <w:rPr>
          <w:rFonts w:ascii="Times" w:eastAsia="Times New Roman" w:hAnsi="Times"/>
          <w:sz w:val="22"/>
          <w:szCs w:val="22"/>
        </w:rPr>
        <w:t>Gironda</w:t>
      </w:r>
      <w:proofErr w:type="spellEnd"/>
      <w:r w:rsidR="00CC463D" w:rsidRPr="00171212">
        <w:rPr>
          <w:rFonts w:ascii="Times" w:eastAsia="Times New Roman" w:hAnsi="Times"/>
          <w:sz w:val="22"/>
          <w:szCs w:val="22"/>
        </w:rPr>
        <w:t xml:space="preserve">, C. </w:t>
      </w:r>
      <w:r w:rsidR="00CC463D" w:rsidRPr="00171212">
        <w:rPr>
          <w:rFonts w:ascii="Times" w:eastAsia="Times New Roman" w:hAnsi="Times"/>
          <w:i/>
          <w:sz w:val="22"/>
          <w:szCs w:val="22"/>
        </w:rPr>
        <w:t>The Development, Implementation, and Evaluation of a Comprehensive Course on Suicide within a Social Work Curriculum</w:t>
      </w:r>
      <w:r w:rsidR="00CC463D" w:rsidRPr="00171212">
        <w:rPr>
          <w:rFonts w:ascii="Times" w:eastAsia="Times New Roman" w:hAnsi="Times"/>
          <w:sz w:val="22"/>
          <w:szCs w:val="22"/>
        </w:rPr>
        <w:t>. Poster presentation at the 2015 International Summit on Suicide Research, New York, NY, October 13, 2015.</w:t>
      </w:r>
      <w:r w:rsidR="00895DB0">
        <w:rPr>
          <w:rFonts w:ascii="Times" w:eastAsia="Times New Roman" w:hAnsi="Times"/>
          <w:sz w:val="22"/>
          <w:szCs w:val="22"/>
        </w:rPr>
        <w:br/>
      </w:r>
    </w:p>
    <w:p w14:paraId="5CDB2417" w14:textId="3DF8A67F" w:rsidR="00CC463D" w:rsidRPr="0057640E" w:rsidRDefault="003E05BD" w:rsidP="0057640E">
      <w:pPr>
        <w:ind w:left="720" w:hanging="720"/>
        <w:rPr>
          <w:rFonts w:ascii="Times" w:eastAsia="Times New Roman" w:hAnsi="Times"/>
          <w:sz w:val="22"/>
          <w:szCs w:val="22"/>
        </w:rPr>
      </w:pPr>
      <w:r>
        <w:rPr>
          <w:rFonts w:eastAsia="Times New Roman"/>
          <w:color w:val="222222"/>
          <w:sz w:val="22"/>
          <w:szCs w:val="22"/>
          <w:shd w:val="clear" w:color="auto" w:fill="FFFFFF"/>
        </w:rPr>
        <w:t>10</w:t>
      </w:r>
      <w:r w:rsidR="00CC463D" w:rsidRPr="00171212">
        <w:rPr>
          <w:rFonts w:eastAsia="Times New Roman"/>
          <w:color w:val="222222"/>
          <w:sz w:val="22"/>
          <w:szCs w:val="22"/>
          <w:shd w:val="clear" w:color="auto" w:fill="FFFFFF"/>
        </w:rPr>
        <w:t xml:space="preserve">. </w:t>
      </w:r>
      <w:r w:rsidR="00CC463D" w:rsidRPr="00171212">
        <w:rPr>
          <w:rFonts w:ascii="Times" w:eastAsia="Times New Roman" w:hAnsi="Times"/>
          <w:sz w:val="22"/>
          <w:szCs w:val="22"/>
        </w:rPr>
        <w:t xml:space="preserve">O’Brien, K., Almeida, J., </w:t>
      </w:r>
      <w:r w:rsidR="00CC463D" w:rsidRPr="00171212">
        <w:rPr>
          <w:rFonts w:ascii="Times" w:eastAsia="Times New Roman" w:hAnsi="Times"/>
          <w:b/>
          <w:sz w:val="22"/>
          <w:szCs w:val="22"/>
        </w:rPr>
        <w:t>Gross, E.</w:t>
      </w:r>
      <w:r w:rsidR="00CC463D">
        <w:rPr>
          <w:rFonts w:ascii="Times" w:eastAsia="Times New Roman" w:hAnsi="Times"/>
          <w:b/>
          <w:sz w:val="22"/>
          <w:szCs w:val="22"/>
        </w:rPr>
        <w:t>B.</w:t>
      </w:r>
      <w:r w:rsidR="00CC463D" w:rsidRPr="00171212">
        <w:rPr>
          <w:rFonts w:ascii="Times" w:eastAsia="Times New Roman" w:hAnsi="Times"/>
          <w:b/>
          <w:sz w:val="22"/>
          <w:szCs w:val="22"/>
        </w:rPr>
        <w:t xml:space="preserve"> </w:t>
      </w:r>
      <w:r w:rsidR="00CC463D" w:rsidRPr="00171212">
        <w:rPr>
          <w:rFonts w:ascii="Times" w:eastAsia="Times New Roman" w:hAnsi="Times"/>
          <w:sz w:val="22"/>
          <w:szCs w:val="22"/>
        </w:rPr>
        <w:t xml:space="preserve">&amp; </w:t>
      </w:r>
      <w:proofErr w:type="spellStart"/>
      <w:r w:rsidR="00CC463D" w:rsidRPr="00171212">
        <w:rPr>
          <w:rFonts w:ascii="Times" w:eastAsia="Times New Roman" w:hAnsi="Times"/>
          <w:sz w:val="22"/>
          <w:szCs w:val="22"/>
        </w:rPr>
        <w:t>Gironda</w:t>
      </w:r>
      <w:proofErr w:type="spellEnd"/>
      <w:r w:rsidR="00CC463D" w:rsidRPr="00171212">
        <w:rPr>
          <w:rFonts w:ascii="Times" w:eastAsia="Times New Roman" w:hAnsi="Times"/>
          <w:sz w:val="22"/>
          <w:szCs w:val="22"/>
        </w:rPr>
        <w:t xml:space="preserve">, C. </w:t>
      </w:r>
      <w:r w:rsidR="00CC463D" w:rsidRPr="00171212">
        <w:rPr>
          <w:rFonts w:ascii="Times" w:eastAsia="Times New Roman" w:hAnsi="Times"/>
          <w:i/>
          <w:sz w:val="22"/>
          <w:szCs w:val="22"/>
        </w:rPr>
        <w:t>Development, Implementation, and Evaluation of a Suicide Course in an MSW Program</w:t>
      </w:r>
      <w:r w:rsidR="00CC463D" w:rsidRPr="00171212">
        <w:rPr>
          <w:rFonts w:ascii="Times" w:eastAsia="Times New Roman" w:hAnsi="Times"/>
          <w:sz w:val="22"/>
          <w:szCs w:val="22"/>
        </w:rPr>
        <w:t>. Invited Presentation at the 2015 Massachusetts Department of Public Health, Suicide Prevention Conference: New Momentum: Suicide Prevention Across the Lifespan, April 29, 2015.</w:t>
      </w:r>
    </w:p>
    <w:p w14:paraId="68609A6A" w14:textId="3A8D57A4" w:rsidR="00882A21" w:rsidRDefault="00882A21" w:rsidP="008B20FE">
      <w:pPr>
        <w:rPr>
          <w:b/>
          <w:bCs/>
          <w:smallCaps/>
          <w:sz w:val="26"/>
          <w:szCs w:val="26"/>
          <w:lang w:eastAsia="ar-SA"/>
        </w:rPr>
      </w:pPr>
    </w:p>
    <w:p w14:paraId="5B67F396" w14:textId="77777777" w:rsidR="0057640E" w:rsidRPr="0057640E" w:rsidRDefault="0057640E" w:rsidP="008B20FE">
      <w:pPr>
        <w:rPr>
          <w:b/>
          <w:bCs/>
          <w:smallCaps/>
          <w:sz w:val="20"/>
          <w:szCs w:val="20"/>
          <w:lang w:eastAsia="ar-SA"/>
        </w:rPr>
      </w:pPr>
    </w:p>
    <w:p w14:paraId="110B5ECA" w14:textId="639F111E" w:rsidR="00465E0B" w:rsidRPr="009A7203" w:rsidRDefault="00501D48" w:rsidP="00501D48">
      <w:pPr>
        <w:ind w:left="720" w:hanging="720"/>
        <w:rPr>
          <w:b/>
          <w:bCs/>
          <w:smallCaps/>
          <w:sz w:val="20"/>
          <w:szCs w:val="20"/>
          <w:lang w:eastAsia="ar-SA"/>
        </w:rPr>
      </w:pPr>
      <w:r>
        <w:rPr>
          <w:b/>
          <w:bCs/>
          <w:smallCaps/>
          <w:sz w:val="26"/>
          <w:szCs w:val="26"/>
          <w:lang w:eastAsia="ar-SA"/>
        </w:rPr>
        <w:t>Invited Presentations</w:t>
      </w:r>
      <w:r w:rsidR="002B6314">
        <w:rPr>
          <w:b/>
          <w:bCs/>
          <w:smallCaps/>
          <w:sz w:val="26"/>
          <w:szCs w:val="26"/>
          <w:lang w:eastAsia="ar-SA"/>
        </w:rPr>
        <w:t xml:space="preserve"> </w:t>
      </w:r>
      <w:r w:rsidR="00CC463D">
        <w:rPr>
          <w:rFonts w:ascii="Times" w:eastAsia="Times New Roman" w:hAnsi="Times"/>
          <w:b/>
          <w:bCs/>
        </w:rPr>
        <w:br/>
      </w:r>
    </w:p>
    <w:p w14:paraId="39DFFFC0" w14:textId="28D0777A" w:rsidR="00243059" w:rsidRDefault="00CC463D" w:rsidP="00243059">
      <w:pPr>
        <w:ind w:left="720" w:hanging="720"/>
        <w:rPr>
          <w:rFonts w:ascii="Times" w:eastAsia="Times New Roman" w:hAnsi="Times"/>
          <w:sz w:val="22"/>
          <w:szCs w:val="22"/>
        </w:rPr>
      </w:pPr>
      <w:r>
        <w:rPr>
          <w:rFonts w:ascii="Times" w:eastAsia="Times New Roman" w:hAnsi="Times"/>
          <w:sz w:val="22"/>
          <w:szCs w:val="22"/>
        </w:rPr>
        <w:t>1</w:t>
      </w:r>
      <w:r w:rsidR="00465E0B">
        <w:rPr>
          <w:rFonts w:ascii="Times" w:eastAsia="Times New Roman" w:hAnsi="Times"/>
          <w:sz w:val="22"/>
          <w:szCs w:val="22"/>
        </w:rPr>
        <w:t xml:space="preserve">. </w:t>
      </w:r>
      <w:r w:rsidR="00243059">
        <w:rPr>
          <w:rFonts w:ascii="Times" w:eastAsia="Times New Roman" w:hAnsi="Times"/>
          <w:i/>
          <w:iCs/>
          <w:sz w:val="22"/>
          <w:szCs w:val="22"/>
        </w:rPr>
        <w:t xml:space="preserve">Outreach to </w:t>
      </w:r>
      <w:r w:rsidR="006E1CD1">
        <w:rPr>
          <w:rFonts w:ascii="Times" w:eastAsia="Times New Roman" w:hAnsi="Times"/>
          <w:i/>
          <w:sz w:val="22"/>
          <w:szCs w:val="22"/>
        </w:rPr>
        <w:t xml:space="preserve">LGBTQ+ </w:t>
      </w:r>
      <w:r w:rsidR="00243059">
        <w:rPr>
          <w:rFonts w:ascii="Times" w:eastAsia="Times New Roman" w:hAnsi="Times"/>
          <w:i/>
          <w:sz w:val="22"/>
          <w:szCs w:val="22"/>
        </w:rPr>
        <w:t>Communities</w:t>
      </w:r>
      <w:r w:rsidR="006E1CD1">
        <w:rPr>
          <w:rFonts w:ascii="Times" w:eastAsia="Times New Roman" w:hAnsi="Times"/>
          <w:i/>
          <w:sz w:val="22"/>
          <w:szCs w:val="22"/>
        </w:rPr>
        <w:t xml:space="preserve">: </w:t>
      </w:r>
      <w:r w:rsidR="00243059">
        <w:rPr>
          <w:rFonts w:ascii="Times" w:eastAsia="Times New Roman" w:hAnsi="Times"/>
          <w:i/>
          <w:sz w:val="22"/>
          <w:szCs w:val="22"/>
        </w:rPr>
        <w:t>Terms and Ideas for Doing Your Best</w:t>
      </w:r>
      <w:r w:rsidR="006E1CD1">
        <w:rPr>
          <w:rFonts w:ascii="Times" w:eastAsia="Times New Roman" w:hAnsi="Times"/>
          <w:sz w:val="22"/>
          <w:szCs w:val="22"/>
        </w:rPr>
        <w:t xml:space="preserve">. </w:t>
      </w:r>
      <w:r w:rsidR="00243059">
        <w:rPr>
          <w:rFonts w:ascii="Times" w:eastAsia="Times New Roman" w:hAnsi="Times"/>
          <w:sz w:val="22"/>
          <w:szCs w:val="22"/>
        </w:rPr>
        <w:t>Invited Presentation, Cancer Prevention and Early Detection Program (CPED), Colorado Department of Public Health and Education (CPDHE).  Denver, CO, June 6, 2023.</w:t>
      </w:r>
      <w:r w:rsidR="00243059">
        <w:rPr>
          <w:rFonts w:ascii="Times" w:eastAsia="Times New Roman" w:hAnsi="Times"/>
          <w:sz w:val="22"/>
          <w:szCs w:val="22"/>
        </w:rPr>
        <w:br/>
        <w:t xml:space="preserve"> </w:t>
      </w:r>
    </w:p>
    <w:p w14:paraId="1173E5D6" w14:textId="22AA638B" w:rsidR="00243059" w:rsidRDefault="00243059" w:rsidP="00243059">
      <w:pPr>
        <w:ind w:left="720" w:hanging="720"/>
        <w:rPr>
          <w:rFonts w:ascii="Times" w:eastAsia="Times New Roman" w:hAnsi="Times"/>
          <w:sz w:val="22"/>
          <w:szCs w:val="22"/>
        </w:rPr>
      </w:pPr>
      <w:r>
        <w:rPr>
          <w:rFonts w:ascii="Times" w:eastAsia="Times New Roman" w:hAnsi="Times"/>
          <w:sz w:val="22"/>
          <w:szCs w:val="22"/>
        </w:rPr>
        <w:lastRenderedPageBreak/>
        <w:t xml:space="preserve">2. </w:t>
      </w:r>
      <w:r>
        <w:rPr>
          <w:rFonts w:ascii="Times" w:eastAsia="Times New Roman" w:hAnsi="Times"/>
          <w:i/>
          <w:sz w:val="22"/>
          <w:szCs w:val="22"/>
        </w:rPr>
        <w:t>LGBTQ+ Development: Parenting Concerns</w:t>
      </w:r>
      <w:r>
        <w:rPr>
          <w:rFonts w:ascii="Times" w:eastAsia="Times New Roman" w:hAnsi="Times"/>
          <w:sz w:val="22"/>
          <w:szCs w:val="22"/>
        </w:rPr>
        <w:t>. Guest Speaker, PFLAG Ann Arbor. Ann Arbor, MI, January 20, 2022.</w:t>
      </w:r>
    </w:p>
    <w:p w14:paraId="454D3D39" w14:textId="77777777" w:rsidR="00222D05" w:rsidRPr="003F1F66" w:rsidRDefault="00222D05" w:rsidP="002A3BBB">
      <w:pPr>
        <w:ind w:left="720" w:hanging="720"/>
        <w:rPr>
          <w:rFonts w:ascii="Times" w:eastAsia="Times New Roman" w:hAnsi="Times"/>
        </w:rPr>
      </w:pPr>
    </w:p>
    <w:p w14:paraId="709D8EA1" w14:textId="36350B82" w:rsidR="00302A53" w:rsidRPr="00CF6ABB" w:rsidRDefault="00243059" w:rsidP="00CF6ABB">
      <w:pPr>
        <w:ind w:left="720" w:hanging="720"/>
        <w:rPr>
          <w:rFonts w:ascii="Times" w:eastAsia="Times New Roman" w:hAnsi="Times"/>
          <w:sz w:val="22"/>
          <w:szCs w:val="22"/>
        </w:rPr>
      </w:pPr>
      <w:r>
        <w:rPr>
          <w:rFonts w:ascii="Times" w:eastAsia="Times New Roman" w:hAnsi="Times"/>
          <w:sz w:val="22"/>
          <w:szCs w:val="22"/>
        </w:rPr>
        <w:t>3</w:t>
      </w:r>
      <w:r w:rsidR="00EE6213">
        <w:rPr>
          <w:rFonts w:ascii="Times" w:eastAsia="Times New Roman" w:hAnsi="Times"/>
          <w:sz w:val="22"/>
          <w:szCs w:val="22"/>
        </w:rPr>
        <w:t xml:space="preserve">. </w:t>
      </w:r>
      <w:r w:rsidR="008A0DC1">
        <w:rPr>
          <w:rFonts w:ascii="Times" w:eastAsia="Times New Roman" w:hAnsi="Times"/>
          <w:i/>
          <w:sz w:val="22"/>
          <w:szCs w:val="22"/>
        </w:rPr>
        <w:t>Working with LGBT</w:t>
      </w:r>
      <w:r w:rsidR="00333CCD">
        <w:rPr>
          <w:rFonts w:ascii="Times" w:eastAsia="Times New Roman" w:hAnsi="Times"/>
          <w:i/>
          <w:sz w:val="22"/>
          <w:szCs w:val="22"/>
        </w:rPr>
        <w:t>Q</w:t>
      </w:r>
      <w:r w:rsidR="008A0DC1">
        <w:rPr>
          <w:rFonts w:ascii="Times" w:eastAsia="Times New Roman" w:hAnsi="Times"/>
          <w:i/>
          <w:sz w:val="22"/>
          <w:szCs w:val="22"/>
        </w:rPr>
        <w:t xml:space="preserve"> Clients: Terminology and Best Practice. </w:t>
      </w:r>
      <w:r w:rsidR="008A0DC1">
        <w:rPr>
          <w:rFonts w:ascii="Times" w:eastAsia="Times New Roman" w:hAnsi="Times"/>
          <w:sz w:val="22"/>
          <w:szCs w:val="22"/>
        </w:rPr>
        <w:t>Invited Presentation, Fordham University Graduate School of Social Service Professional Developmen</w:t>
      </w:r>
      <w:r w:rsidR="00BA6804">
        <w:rPr>
          <w:rFonts w:ascii="Times" w:eastAsia="Times New Roman" w:hAnsi="Times"/>
          <w:sz w:val="22"/>
          <w:szCs w:val="22"/>
        </w:rPr>
        <w:t>t Workshop Series, New York, NY.</w:t>
      </w:r>
      <w:r w:rsidR="008A0DC1">
        <w:rPr>
          <w:rFonts w:ascii="Times" w:eastAsia="Times New Roman" w:hAnsi="Times"/>
          <w:sz w:val="22"/>
          <w:szCs w:val="22"/>
        </w:rPr>
        <w:t xml:space="preserve"> November 7, 2019. </w:t>
      </w:r>
    </w:p>
    <w:p w14:paraId="537BD599" w14:textId="77777777" w:rsidR="009A7203" w:rsidRDefault="009A7203" w:rsidP="00FA309C">
      <w:pPr>
        <w:rPr>
          <w:b/>
          <w:bCs/>
          <w:smallCaps/>
          <w:sz w:val="26"/>
          <w:szCs w:val="26"/>
          <w:lang w:eastAsia="ar-SA"/>
        </w:rPr>
      </w:pPr>
    </w:p>
    <w:p w14:paraId="66BBDAFE" w14:textId="5CB2D3FF" w:rsidR="003F1F66" w:rsidRDefault="00CC463D" w:rsidP="003F1F66">
      <w:pPr>
        <w:ind w:left="720" w:hanging="720"/>
        <w:rPr>
          <w:b/>
          <w:bCs/>
          <w:smallCaps/>
          <w:sz w:val="26"/>
          <w:szCs w:val="26"/>
          <w:lang w:eastAsia="ar-SA"/>
        </w:rPr>
      </w:pPr>
      <w:r>
        <w:rPr>
          <w:b/>
          <w:bCs/>
          <w:smallCaps/>
          <w:sz w:val="26"/>
          <w:szCs w:val="26"/>
          <w:lang w:eastAsia="ar-SA"/>
        </w:rPr>
        <w:t>Teaching</w:t>
      </w:r>
    </w:p>
    <w:p w14:paraId="24F11A7B" w14:textId="6F0C6C28" w:rsidR="00F4590F" w:rsidRDefault="00F4590F" w:rsidP="003F1F66">
      <w:pPr>
        <w:ind w:left="720" w:hanging="720"/>
        <w:rPr>
          <w:smallCaps/>
        </w:rPr>
      </w:pPr>
      <w:r w:rsidRPr="00F4590F">
        <w:rPr>
          <w:smallCaps/>
        </w:rPr>
        <w:t>School of Social Work, University of Michigan</w:t>
      </w:r>
    </w:p>
    <w:p w14:paraId="4A9E1FD5" w14:textId="2F381E66" w:rsidR="00FA309C" w:rsidRPr="00FA309C" w:rsidRDefault="00FA309C" w:rsidP="003F1F66">
      <w:pPr>
        <w:ind w:left="720" w:hanging="720"/>
        <w:rPr>
          <w:smallCaps/>
          <w:sz w:val="16"/>
          <w:szCs w:val="16"/>
        </w:rPr>
      </w:pPr>
    </w:p>
    <w:p w14:paraId="0347FD8F" w14:textId="77777777" w:rsidR="00FA309C" w:rsidRDefault="00FA309C" w:rsidP="00FA309C">
      <w:pPr>
        <w:ind w:firstLine="720"/>
        <w:rPr>
          <w:rFonts w:ascii="Times" w:eastAsia="Times New Roman" w:hAnsi="Times"/>
          <w:sz w:val="22"/>
          <w:szCs w:val="22"/>
        </w:rPr>
      </w:pPr>
      <w:r>
        <w:rPr>
          <w:rFonts w:ascii="Times" w:eastAsia="Times New Roman" w:hAnsi="Times"/>
          <w:sz w:val="22"/>
          <w:szCs w:val="22"/>
        </w:rPr>
        <w:t xml:space="preserve">SW600: </w:t>
      </w:r>
    </w:p>
    <w:p w14:paraId="60DD056E" w14:textId="44C8C9D6" w:rsidR="00FA309C" w:rsidRPr="00FA309C" w:rsidRDefault="00FA309C" w:rsidP="00FA309C">
      <w:pPr>
        <w:ind w:left="720"/>
        <w:rPr>
          <w:i/>
          <w:iCs/>
        </w:rPr>
      </w:pPr>
      <w:r w:rsidRPr="00D84619">
        <w:t xml:space="preserve">Behavioral, Psychosocial and Ecological Aspects of Health, Mental </w:t>
      </w:r>
      <w:proofErr w:type="gramStart"/>
      <w:r w:rsidRPr="00D84619">
        <w:t>Health</w:t>
      </w:r>
      <w:proofErr w:type="gramEnd"/>
      <w:r w:rsidRPr="00D84619">
        <w:t xml:space="preserve"> and Disease</w:t>
      </w:r>
      <w:r>
        <w:t xml:space="preserve"> </w:t>
      </w:r>
      <w:r w:rsidRPr="00FA309C">
        <w:rPr>
          <w:i/>
          <w:iCs/>
        </w:rPr>
        <w:t>(Winter Semester, 202</w:t>
      </w:r>
      <w:r w:rsidR="00441E57">
        <w:rPr>
          <w:i/>
          <w:iCs/>
        </w:rPr>
        <w:t>4</w:t>
      </w:r>
      <w:r w:rsidRPr="00FA309C">
        <w:rPr>
          <w:i/>
          <w:iCs/>
        </w:rPr>
        <w:t>)</w:t>
      </w:r>
    </w:p>
    <w:p w14:paraId="6F4D1049" w14:textId="7A76BC7A" w:rsidR="00FA309C" w:rsidRDefault="00FA309C" w:rsidP="003F1F66">
      <w:pPr>
        <w:ind w:left="720" w:hanging="720"/>
        <w:rPr>
          <w:smallCaps/>
        </w:rPr>
      </w:pPr>
      <w:r>
        <w:rPr>
          <w:smallCaps/>
        </w:rPr>
        <w:tab/>
      </w:r>
    </w:p>
    <w:p w14:paraId="0B493178" w14:textId="11FB73C1" w:rsidR="00FA309C" w:rsidRPr="00FA309C" w:rsidRDefault="00501D48" w:rsidP="00FA309C">
      <w:pPr>
        <w:ind w:left="720" w:hanging="720"/>
        <w:rPr>
          <w:smallCaps/>
        </w:rPr>
      </w:pPr>
      <w:r w:rsidRPr="00F01DEA">
        <w:rPr>
          <w:smallCaps/>
        </w:rPr>
        <w:t>Guest Lectures</w:t>
      </w:r>
    </w:p>
    <w:p w14:paraId="7C556B06" w14:textId="77777777" w:rsidR="00CC463D" w:rsidRPr="009A7203" w:rsidRDefault="00CC463D" w:rsidP="00CC463D">
      <w:pPr>
        <w:ind w:left="720" w:hanging="720"/>
        <w:rPr>
          <w:rFonts w:ascii="Times" w:eastAsia="Times New Roman" w:hAnsi="Times"/>
          <w:sz w:val="20"/>
          <w:szCs w:val="20"/>
        </w:rPr>
      </w:pPr>
    </w:p>
    <w:p w14:paraId="21B58414" w14:textId="0BACF4DB" w:rsidR="00564F28" w:rsidRPr="00564F28" w:rsidRDefault="00CC463D" w:rsidP="00CC463D">
      <w:pPr>
        <w:ind w:left="720" w:hanging="720"/>
        <w:rPr>
          <w:rFonts w:ascii="Times" w:eastAsia="Times New Roman" w:hAnsi="Times"/>
          <w:sz w:val="22"/>
          <w:szCs w:val="22"/>
        </w:rPr>
      </w:pPr>
      <w:r>
        <w:rPr>
          <w:rFonts w:ascii="Times" w:eastAsia="Times New Roman" w:hAnsi="Times"/>
          <w:sz w:val="22"/>
          <w:szCs w:val="22"/>
        </w:rPr>
        <w:t xml:space="preserve">1. </w:t>
      </w:r>
      <w:r w:rsidR="00564F28">
        <w:rPr>
          <w:rFonts w:ascii="Times" w:eastAsia="Times New Roman" w:hAnsi="Times"/>
          <w:i/>
          <w:sz w:val="22"/>
          <w:szCs w:val="22"/>
        </w:rPr>
        <w:t xml:space="preserve">Gender and Sexuality in Childhood and Adolescence: How do we EVER figure this stuff </w:t>
      </w:r>
      <w:proofErr w:type="gramStart"/>
      <w:r w:rsidR="00564F28">
        <w:rPr>
          <w:rFonts w:ascii="Times" w:eastAsia="Times New Roman" w:hAnsi="Times"/>
          <w:i/>
          <w:sz w:val="22"/>
          <w:szCs w:val="22"/>
        </w:rPr>
        <w:t>out?.</w:t>
      </w:r>
      <w:proofErr w:type="gramEnd"/>
      <w:r w:rsidR="00564F28" w:rsidRPr="00564F28">
        <w:rPr>
          <w:rFonts w:ascii="Times" w:eastAsia="Times New Roman" w:hAnsi="Times"/>
          <w:sz w:val="22"/>
          <w:szCs w:val="22"/>
        </w:rPr>
        <w:t xml:space="preserve"> </w:t>
      </w:r>
      <w:r w:rsidR="00564F28">
        <w:rPr>
          <w:rFonts w:ascii="Times" w:eastAsia="Times New Roman" w:hAnsi="Times"/>
          <w:sz w:val="22"/>
          <w:szCs w:val="22"/>
        </w:rPr>
        <w:t xml:space="preserve">Guest Lecture, University of Michigan School of Social Work, Social Work Practice with Lesbian, Gay, Bisexual, Transgender, Queer, Intersex, Asexual and Two-Spirit (LGBTQIAS+) Individuals and Communities. Professor Shanna </w:t>
      </w:r>
      <w:proofErr w:type="spellStart"/>
      <w:r w:rsidR="00564F28">
        <w:rPr>
          <w:rFonts w:ascii="Times" w:eastAsia="Times New Roman" w:hAnsi="Times"/>
          <w:sz w:val="22"/>
          <w:szCs w:val="22"/>
        </w:rPr>
        <w:t>Kattari</w:t>
      </w:r>
      <w:proofErr w:type="spellEnd"/>
      <w:r w:rsidR="00564F28">
        <w:rPr>
          <w:rFonts w:ascii="Times" w:eastAsia="Times New Roman" w:hAnsi="Times"/>
          <w:sz w:val="22"/>
          <w:szCs w:val="22"/>
        </w:rPr>
        <w:t>. Ann Arbor, MI, October 24, 202</w:t>
      </w:r>
      <w:r w:rsidR="00CD3E6A">
        <w:rPr>
          <w:rFonts w:ascii="Times" w:eastAsia="Times New Roman" w:hAnsi="Times"/>
          <w:sz w:val="22"/>
          <w:szCs w:val="22"/>
        </w:rPr>
        <w:t>3</w:t>
      </w:r>
    </w:p>
    <w:p w14:paraId="3CF65987" w14:textId="77777777" w:rsidR="00564F28" w:rsidRDefault="00564F28" w:rsidP="00CC463D">
      <w:pPr>
        <w:ind w:left="720" w:hanging="720"/>
        <w:rPr>
          <w:rFonts w:ascii="Times" w:eastAsia="Times New Roman" w:hAnsi="Times"/>
          <w:sz w:val="22"/>
          <w:szCs w:val="22"/>
        </w:rPr>
      </w:pPr>
    </w:p>
    <w:p w14:paraId="5818FCDC" w14:textId="21BDCF18" w:rsidR="00424B28" w:rsidRDefault="00564F28" w:rsidP="00CC463D">
      <w:pPr>
        <w:ind w:left="720" w:hanging="720"/>
        <w:rPr>
          <w:rFonts w:ascii="Times" w:eastAsia="Times New Roman" w:hAnsi="Times"/>
          <w:sz w:val="22"/>
          <w:szCs w:val="22"/>
        </w:rPr>
      </w:pPr>
      <w:r>
        <w:rPr>
          <w:rFonts w:ascii="Times" w:eastAsia="Times New Roman" w:hAnsi="Times"/>
          <w:sz w:val="22"/>
          <w:szCs w:val="22"/>
        </w:rPr>
        <w:t xml:space="preserve">2. </w:t>
      </w:r>
      <w:r w:rsidR="00424B28">
        <w:rPr>
          <w:rFonts w:ascii="Times" w:eastAsia="Times New Roman" w:hAnsi="Times"/>
          <w:i/>
          <w:sz w:val="22"/>
          <w:szCs w:val="22"/>
        </w:rPr>
        <w:t>Supporting TGD Young People and Their Families</w:t>
      </w:r>
      <w:r w:rsidR="00424B28">
        <w:rPr>
          <w:rFonts w:ascii="Times" w:eastAsia="Times New Roman" w:hAnsi="Times"/>
          <w:sz w:val="22"/>
          <w:szCs w:val="22"/>
        </w:rPr>
        <w:t xml:space="preserve">. Guest Lecture, University of Michigan School of Social Work, Social Work Practice with Lesbian, Gay, Bisexual, Transgender, Queer, Intersex, Asexual and Two-Spirit (LGBTQIAS+) Individuals and Communities. Professor Shanna </w:t>
      </w:r>
      <w:proofErr w:type="spellStart"/>
      <w:r w:rsidR="00424B28">
        <w:rPr>
          <w:rFonts w:ascii="Times" w:eastAsia="Times New Roman" w:hAnsi="Times"/>
          <w:sz w:val="22"/>
          <w:szCs w:val="22"/>
        </w:rPr>
        <w:t>Kattari</w:t>
      </w:r>
      <w:proofErr w:type="spellEnd"/>
      <w:r w:rsidR="00424B28">
        <w:rPr>
          <w:rFonts w:ascii="Times" w:eastAsia="Times New Roman" w:hAnsi="Times"/>
          <w:sz w:val="22"/>
          <w:szCs w:val="22"/>
        </w:rPr>
        <w:t>. Ann Arbor, MI, April 15, 2023</w:t>
      </w:r>
    </w:p>
    <w:p w14:paraId="7ADCD2C8" w14:textId="77777777" w:rsidR="00424B28" w:rsidRPr="00424B28" w:rsidRDefault="00424B28" w:rsidP="00CC463D">
      <w:pPr>
        <w:ind w:left="720" w:hanging="720"/>
        <w:rPr>
          <w:rFonts w:ascii="Times" w:eastAsia="Times New Roman" w:hAnsi="Times"/>
          <w:sz w:val="20"/>
          <w:szCs w:val="20"/>
        </w:rPr>
      </w:pPr>
    </w:p>
    <w:p w14:paraId="7F4806B1" w14:textId="6F2E979B" w:rsidR="00CC463D" w:rsidRPr="00564F28" w:rsidRDefault="00564F28" w:rsidP="00564F28">
      <w:pPr>
        <w:ind w:left="720" w:hanging="720"/>
        <w:rPr>
          <w:rFonts w:ascii="Times" w:eastAsia="Times New Roman" w:hAnsi="Times"/>
          <w:sz w:val="22"/>
          <w:szCs w:val="22"/>
        </w:rPr>
      </w:pPr>
      <w:r>
        <w:rPr>
          <w:rFonts w:ascii="Times" w:eastAsia="Times New Roman" w:hAnsi="Times"/>
          <w:sz w:val="22"/>
          <w:szCs w:val="22"/>
        </w:rPr>
        <w:t>3</w:t>
      </w:r>
      <w:r w:rsidR="00424B28">
        <w:rPr>
          <w:rFonts w:ascii="Times" w:eastAsia="Times New Roman" w:hAnsi="Times"/>
          <w:sz w:val="22"/>
          <w:szCs w:val="22"/>
        </w:rPr>
        <w:t xml:space="preserve">. </w:t>
      </w:r>
      <w:r w:rsidR="00CC463D">
        <w:rPr>
          <w:rFonts w:ascii="Times" w:eastAsia="Times New Roman" w:hAnsi="Times"/>
          <w:i/>
          <w:sz w:val="22"/>
          <w:szCs w:val="22"/>
        </w:rPr>
        <w:t xml:space="preserve">Gender and Sexuality in Childhood and Adolescence: How do we EVER figure this stuff </w:t>
      </w:r>
      <w:proofErr w:type="gramStart"/>
      <w:r w:rsidR="00CC463D">
        <w:rPr>
          <w:rFonts w:ascii="Times" w:eastAsia="Times New Roman" w:hAnsi="Times"/>
          <w:i/>
          <w:sz w:val="22"/>
          <w:szCs w:val="22"/>
        </w:rPr>
        <w:t>out?</w:t>
      </w:r>
      <w:r w:rsidR="00CC463D">
        <w:rPr>
          <w:rFonts w:ascii="Times" w:eastAsia="Times New Roman" w:hAnsi="Times"/>
          <w:sz w:val="22"/>
          <w:szCs w:val="22"/>
        </w:rPr>
        <w:t>.</w:t>
      </w:r>
      <w:proofErr w:type="gramEnd"/>
      <w:r w:rsidR="00CC463D">
        <w:rPr>
          <w:rFonts w:ascii="Times" w:eastAsia="Times New Roman" w:hAnsi="Times"/>
          <w:sz w:val="22"/>
          <w:szCs w:val="22"/>
        </w:rPr>
        <w:t xml:space="preserve"> Guest Lecture, University of Kansas School of Social Welfare, Sexuality and Gender </w:t>
      </w:r>
      <w:r w:rsidR="00895DB0">
        <w:rPr>
          <w:rFonts w:ascii="Times" w:eastAsia="Times New Roman" w:hAnsi="Times"/>
          <w:sz w:val="22"/>
          <w:szCs w:val="22"/>
        </w:rPr>
        <w:t>Diversity</w:t>
      </w:r>
      <w:r w:rsidR="00CC463D">
        <w:rPr>
          <w:rFonts w:ascii="Times" w:eastAsia="Times New Roman" w:hAnsi="Times"/>
          <w:sz w:val="22"/>
          <w:szCs w:val="22"/>
        </w:rPr>
        <w:t xml:space="preserve">. Professor Meg </w:t>
      </w:r>
      <w:proofErr w:type="spellStart"/>
      <w:r w:rsidR="00CC463D">
        <w:rPr>
          <w:rFonts w:ascii="Times" w:eastAsia="Times New Roman" w:hAnsi="Times"/>
          <w:sz w:val="22"/>
          <w:szCs w:val="22"/>
        </w:rPr>
        <w:t>Paceley</w:t>
      </w:r>
      <w:proofErr w:type="spellEnd"/>
      <w:r w:rsidR="00CC463D">
        <w:rPr>
          <w:rFonts w:ascii="Times" w:eastAsia="Times New Roman" w:hAnsi="Times"/>
          <w:sz w:val="22"/>
          <w:szCs w:val="22"/>
        </w:rPr>
        <w:t xml:space="preserve">. </w:t>
      </w:r>
      <w:r w:rsidR="00895DB0">
        <w:rPr>
          <w:rFonts w:ascii="Times" w:eastAsia="Times New Roman" w:hAnsi="Times"/>
          <w:sz w:val="22"/>
          <w:szCs w:val="22"/>
        </w:rPr>
        <w:t>Lawrence, KS</w:t>
      </w:r>
      <w:r w:rsidR="00CC463D">
        <w:rPr>
          <w:rFonts w:ascii="Times" w:eastAsia="Times New Roman" w:hAnsi="Times"/>
          <w:sz w:val="22"/>
          <w:szCs w:val="22"/>
        </w:rPr>
        <w:t xml:space="preserve">, </w:t>
      </w:r>
      <w:r w:rsidR="00895DB0">
        <w:rPr>
          <w:rFonts w:ascii="Times" w:eastAsia="Times New Roman" w:hAnsi="Times"/>
          <w:sz w:val="22"/>
          <w:szCs w:val="22"/>
        </w:rPr>
        <w:t>October 13, 2022</w:t>
      </w:r>
    </w:p>
    <w:p w14:paraId="13F961A3" w14:textId="77777777" w:rsidR="009A7203" w:rsidRDefault="009A7203" w:rsidP="00CC463D">
      <w:pPr>
        <w:ind w:left="720" w:hanging="720"/>
        <w:rPr>
          <w:rFonts w:ascii="Times" w:eastAsia="Times New Roman" w:hAnsi="Times"/>
          <w:sz w:val="22"/>
          <w:szCs w:val="22"/>
        </w:rPr>
      </w:pPr>
    </w:p>
    <w:p w14:paraId="36BBDFAB" w14:textId="2F65EF7E" w:rsidR="00CC463D" w:rsidRPr="00424B28" w:rsidRDefault="00564F28" w:rsidP="00CC463D">
      <w:pPr>
        <w:ind w:left="720" w:hanging="720"/>
        <w:rPr>
          <w:rFonts w:ascii="Times" w:eastAsia="Times New Roman" w:hAnsi="Times"/>
          <w:sz w:val="20"/>
          <w:szCs w:val="20"/>
        </w:rPr>
      </w:pPr>
      <w:r>
        <w:rPr>
          <w:rFonts w:ascii="Times" w:eastAsia="Times New Roman" w:hAnsi="Times"/>
          <w:sz w:val="22"/>
          <w:szCs w:val="22"/>
        </w:rPr>
        <w:t>4</w:t>
      </w:r>
      <w:r w:rsidR="00CC463D">
        <w:rPr>
          <w:rFonts w:ascii="Times" w:eastAsia="Times New Roman" w:hAnsi="Times"/>
          <w:sz w:val="22"/>
          <w:szCs w:val="22"/>
        </w:rPr>
        <w:t xml:space="preserve">. </w:t>
      </w:r>
      <w:r w:rsidR="00CC463D">
        <w:rPr>
          <w:rFonts w:ascii="Times" w:eastAsia="Times New Roman" w:hAnsi="Times"/>
          <w:i/>
          <w:sz w:val="22"/>
          <w:szCs w:val="22"/>
        </w:rPr>
        <w:t xml:space="preserve">LGBTQIA+ Identities &amp; Development: Terms, </w:t>
      </w:r>
      <w:proofErr w:type="gramStart"/>
      <w:r w:rsidR="00CC463D">
        <w:rPr>
          <w:rFonts w:ascii="Times" w:eastAsia="Times New Roman" w:hAnsi="Times"/>
          <w:i/>
          <w:sz w:val="22"/>
          <w:szCs w:val="22"/>
        </w:rPr>
        <w:t>Issues</w:t>
      </w:r>
      <w:proofErr w:type="gramEnd"/>
      <w:r w:rsidR="00CC463D">
        <w:rPr>
          <w:rFonts w:ascii="Times" w:eastAsia="Times New Roman" w:hAnsi="Times"/>
          <w:i/>
          <w:sz w:val="22"/>
          <w:szCs w:val="22"/>
        </w:rPr>
        <w:t xml:space="preserve"> and Ideas for Doing Your Best</w:t>
      </w:r>
      <w:r w:rsidR="00CC463D">
        <w:rPr>
          <w:rFonts w:ascii="Times" w:eastAsia="Times New Roman" w:hAnsi="Times"/>
          <w:sz w:val="22"/>
          <w:szCs w:val="22"/>
        </w:rPr>
        <w:t>. Guest Lecture, University of Michigan School of Social Work, Contexts of Life-Course Development: Childhood, Adolescence and Early Adulthood. Lecturer Ja</w:t>
      </w:r>
      <w:r w:rsidR="00243059">
        <w:rPr>
          <w:rFonts w:ascii="Times" w:eastAsia="Times New Roman" w:hAnsi="Times"/>
          <w:sz w:val="22"/>
          <w:szCs w:val="22"/>
        </w:rPr>
        <w:t>x</w:t>
      </w:r>
      <w:r w:rsidR="00CC463D">
        <w:rPr>
          <w:rFonts w:ascii="Times" w:eastAsia="Times New Roman" w:hAnsi="Times"/>
          <w:sz w:val="22"/>
          <w:szCs w:val="22"/>
        </w:rPr>
        <w:t xml:space="preserve"> </w:t>
      </w:r>
      <w:proofErr w:type="spellStart"/>
      <w:r w:rsidR="00CC463D">
        <w:rPr>
          <w:rFonts w:ascii="Times" w:eastAsia="Times New Roman" w:hAnsi="Times"/>
          <w:sz w:val="22"/>
          <w:szCs w:val="22"/>
        </w:rPr>
        <w:t>Kynn</w:t>
      </w:r>
      <w:proofErr w:type="spellEnd"/>
      <w:r w:rsidR="00CC463D">
        <w:rPr>
          <w:rFonts w:ascii="Times" w:eastAsia="Times New Roman" w:hAnsi="Times"/>
          <w:sz w:val="22"/>
          <w:szCs w:val="22"/>
        </w:rPr>
        <w:t>. Ann Arbor, MI, November 10, 2021</w:t>
      </w:r>
      <w:r w:rsidR="00CC463D">
        <w:rPr>
          <w:rFonts w:ascii="Times" w:eastAsia="Times New Roman" w:hAnsi="Times"/>
          <w:sz w:val="22"/>
          <w:szCs w:val="22"/>
        </w:rPr>
        <w:br/>
      </w:r>
    </w:p>
    <w:p w14:paraId="0122FFCC" w14:textId="62473C5E" w:rsidR="00CC463D" w:rsidRPr="00424B28" w:rsidRDefault="00564F28" w:rsidP="00424B28">
      <w:pPr>
        <w:ind w:left="720" w:hanging="720"/>
        <w:rPr>
          <w:rFonts w:ascii="Times" w:eastAsia="Times New Roman" w:hAnsi="Times"/>
          <w:sz w:val="20"/>
          <w:szCs w:val="20"/>
        </w:rPr>
      </w:pPr>
      <w:r>
        <w:rPr>
          <w:rFonts w:ascii="Times" w:eastAsia="Times New Roman" w:hAnsi="Times"/>
          <w:sz w:val="22"/>
          <w:szCs w:val="22"/>
        </w:rPr>
        <w:t>5</w:t>
      </w:r>
      <w:r w:rsidR="00CC463D">
        <w:rPr>
          <w:rFonts w:ascii="Times" w:eastAsia="Times New Roman" w:hAnsi="Times"/>
          <w:sz w:val="22"/>
          <w:szCs w:val="22"/>
        </w:rPr>
        <w:t xml:space="preserve">. </w:t>
      </w:r>
      <w:r w:rsidR="00CC463D">
        <w:rPr>
          <w:rFonts w:ascii="Times" w:eastAsia="Times New Roman" w:hAnsi="Times"/>
          <w:i/>
          <w:sz w:val="22"/>
          <w:szCs w:val="22"/>
        </w:rPr>
        <w:t>Experience with LGBTQ+ Clients</w:t>
      </w:r>
      <w:r w:rsidR="00CC463D">
        <w:rPr>
          <w:rFonts w:ascii="Times" w:eastAsia="Times New Roman" w:hAnsi="Times"/>
          <w:sz w:val="22"/>
          <w:szCs w:val="22"/>
        </w:rPr>
        <w:t xml:space="preserve">. Guest Lecture, University of Michigan School of Social Work, Social Work Practice with Lesbian, Gay, Bisexual, Transgender, Queer, Intersex, Asexual and Two-Spirit (LGBTQIAS+) Individuals and Communities. Professor Shanna </w:t>
      </w:r>
      <w:proofErr w:type="spellStart"/>
      <w:r w:rsidR="00CC463D">
        <w:rPr>
          <w:rFonts w:ascii="Times" w:eastAsia="Times New Roman" w:hAnsi="Times"/>
          <w:sz w:val="22"/>
          <w:szCs w:val="22"/>
        </w:rPr>
        <w:t>Kattari</w:t>
      </w:r>
      <w:proofErr w:type="spellEnd"/>
      <w:r w:rsidR="00CC463D">
        <w:rPr>
          <w:rFonts w:ascii="Times" w:eastAsia="Times New Roman" w:hAnsi="Times"/>
          <w:sz w:val="22"/>
          <w:szCs w:val="22"/>
        </w:rPr>
        <w:t>. Ann Arbor, MI, October 14, 2021</w:t>
      </w:r>
      <w:r w:rsidR="00424B28">
        <w:rPr>
          <w:rFonts w:ascii="Times" w:eastAsia="Times New Roman" w:hAnsi="Times"/>
          <w:sz w:val="22"/>
          <w:szCs w:val="22"/>
        </w:rPr>
        <w:br/>
      </w:r>
    </w:p>
    <w:p w14:paraId="48526415" w14:textId="31DBD3CF" w:rsidR="00564F28" w:rsidRPr="00FA309C" w:rsidRDefault="00424B28" w:rsidP="00FA309C">
      <w:pPr>
        <w:ind w:left="720" w:hanging="720"/>
        <w:rPr>
          <w:rFonts w:ascii="Times" w:eastAsia="Times New Roman" w:hAnsi="Times"/>
          <w:sz w:val="22"/>
          <w:szCs w:val="22"/>
        </w:rPr>
      </w:pPr>
      <w:r>
        <w:rPr>
          <w:rFonts w:ascii="Times" w:eastAsia="Times New Roman" w:hAnsi="Times"/>
          <w:sz w:val="22"/>
          <w:szCs w:val="22"/>
        </w:rPr>
        <w:t>6</w:t>
      </w:r>
      <w:r w:rsidR="00CC463D">
        <w:rPr>
          <w:rFonts w:ascii="Times" w:eastAsia="Times New Roman" w:hAnsi="Times"/>
          <w:sz w:val="22"/>
          <w:szCs w:val="22"/>
        </w:rPr>
        <w:t xml:space="preserve">. </w:t>
      </w:r>
      <w:r w:rsidR="00CC463D">
        <w:rPr>
          <w:rFonts w:ascii="Times" w:eastAsia="Times New Roman" w:hAnsi="Times"/>
          <w:i/>
          <w:sz w:val="22"/>
          <w:szCs w:val="22"/>
        </w:rPr>
        <w:t>Experience with Transgender Clients</w:t>
      </w:r>
      <w:r w:rsidR="00CC463D">
        <w:rPr>
          <w:rFonts w:ascii="Times" w:eastAsia="Times New Roman" w:hAnsi="Times"/>
          <w:sz w:val="22"/>
          <w:szCs w:val="22"/>
        </w:rPr>
        <w:t>. Guest Lecture, Simmons College School of Social Work, Understanding Suicide. Professors Kimberly O’Brien and Joanna Almeida. Boston, MA</w:t>
      </w:r>
      <w:r w:rsidR="00895DB0">
        <w:rPr>
          <w:rFonts w:ascii="Times" w:eastAsia="Times New Roman" w:hAnsi="Times"/>
          <w:sz w:val="22"/>
          <w:szCs w:val="22"/>
        </w:rPr>
        <w:t>,</w:t>
      </w:r>
      <w:r w:rsidR="00CC463D">
        <w:rPr>
          <w:rFonts w:ascii="Times" w:eastAsia="Times New Roman" w:hAnsi="Times"/>
          <w:sz w:val="22"/>
          <w:szCs w:val="22"/>
        </w:rPr>
        <w:t xml:space="preserve"> February 17, 2015</w:t>
      </w:r>
    </w:p>
    <w:p w14:paraId="4E0DF81A" w14:textId="77777777" w:rsidR="00564F28" w:rsidRDefault="00564F28" w:rsidP="00564F28">
      <w:pPr>
        <w:ind w:left="720" w:hanging="720"/>
        <w:rPr>
          <w:b/>
          <w:bCs/>
          <w:smallCaps/>
          <w:sz w:val="26"/>
          <w:szCs w:val="26"/>
          <w:lang w:eastAsia="ar-SA"/>
        </w:rPr>
      </w:pPr>
    </w:p>
    <w:p w14:paraId="7C800B76" w14:textId="48CF26BD" w:rsidR="00564F28" w:rsidRPr="007826E4" w:rsidRDefault="00564F28" w:rsidP="00564F28">
      <w:pPr>
        <w:ind w:left="720" w:hanging="720"/>
        <w:rPr>
          <w:b/>
          <w:bCs/>
          <w:smallCaps/>
          <w:sz w:val="16"/>
          <w:szCs w:val="16"/>
          <w:lang w:eastAsia="ar-SA"/>
        </w:rPr>
      </w:pPr>
      <w:r>
        <w:rPr>
          <w:b/>
          <w:bCs/>
          <w:smallCaps/>
          <w:sz w:val="26"/>
          <w:szCs w:val="26"/>
          <w:lang w:eastAsia="ar-SA"/>
        </w:rPr>
        <w:t>Academic Service</w:t>
      </w:r>
    </w:p>
    <w:p w14:paraId="5744AAC6" w14:textId="77777777" w:rsidR="00564F28" w:rsidRPr="003E05BD" w:rsidRDefault="00564F28" w:rsidP="00564F28">
      <w:pPr>
        <w:rPr>
          <w:smallCaps/>
          <w:sz w:val="18"/>
          <w:szCs w:val="18"/>
        </w:rPr>
      </w:pPr>
      <w:r w:rsidRPr="00C45C56">
        <w:rPr>
          <w:smallCaps/>
          <w:sz w:val="22"/>
          <w:szCs w:val="22"/>
        </w:rPr>
        <w:t>Ad Hoc Reviewer</w:t>
      </w:r>
      <w:r w:rsidRPr="00C45C56">
        <w:rPr>
          <w:smallCaps/>
          <w:sz w:val="22"/>
          <w:szCs w:val="22"/>
        </w:rPr>
        <w:br/>
      </w:r>
    </w:p>
    <w:p w14:paraId="00583FFB" w14:textId="77777777" w:rsidR="00564F28" w:rsidRPr="003E05BD" w:rsidRDefault="00564F28" w:rsidP="00564F28">
      <w:pPr>
        <w:spacing w:line="276" w:lineRule="auto"/>
        <w:ind w:firstLine="720"/>
        <w:rPr>
          <w:smallCaps/>
          <w:sz w:val="2"/>
          <w:szCs w:val="2"/>
        </w:rPr>
      </w:pPr>
      <w:r>
        <w:rPr>
          <w:b/>
          <w:sz w:val="20"/>
          <w:szCs w:val="20"/>
        </w:rPr>
        <w:t>Peer Reviewed Journals</w:t>
      </w:r>
      <w:r>
        <w:rPr>
          <w:b/>
          <w:sz w:val="20"/>
          <w:szCs w:val="20"/>
        </w:rPr>
        <w:tab/>
      </w:r>
      <w:r>
        <w:rPr>
          <w:b/>
          <w:sz w:val="20"/>
          <w:szCs w:val="20"/>
        </w:rPr>
        <w:tab/>
      </w:r>
      <w:r>
        <w:rPr>
          <w:b/>
          <w:sz w:val="20"/>
          <w:szCs w:val="20"/>
        </w:rPr>
        <w:tab/>
      </w:r>
      <w:r>
        <w:rPr>
          <w:b/>
          <w:sz w:val="20"/>
          <w:szCs w:val="20"/>
        </w:rPr>
        <w:tab/>
      </w:r>
      <w:r>
        <w:rPr>
          <w:i/>
          <w:sz w:val="20"/>
          <w:szCs w:val="20"/>
        </w:rPr>
        <w:t>Qualitative Social Work</w:t>
      </w:r>
      <w:r>
        <w:rPr>
          <w:i/>
          <w:sz w:val="20"/>
          <w:szCs w:val="20"/>
        </w:rPr>
        <w:br/>
      </w:r>
    </w:p>
    <w:p w14:paraId="549B2FB0" w14:textId="77777777" w:rsidR="00564F28" w:rsidRPr="0077480C" w:rsidRDefault="00564F28" w:rsidP="00564F28">
      <w:pPr>
        <w:spacing w:line="276" w:lineRule="auto"/>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Journal of Gerontological Social Work</w:t>
      </w:r>
    </w:p>
    <w:p w14:paraId="608152EC" w14:textId="77777777" w:rsidR="00564F28" w:rsidRPr="003E05BD" w:rsidRDefault="00564F28" w:rsidP="00564F28">
      <w:pPr>
        <w:rPr>
          <w:smallCaps/>
          <w:sz w:val="2"/>
          <w:szCs w:val="2"/>
          <w:lang w:eastAsia="ar-SA"/>
        </w:rPr>
      </w:pPr>
      <w:r w:rsidRPr="003E05BD">
        <w:rPr>
          <w:b/>
          <w:bCs/>
          <w:smallCaps/>
          <w:sz w:val="2"/>
          <w:szCs w:val="2"/>
          <w:lang w:eastAsia="ar-SA"/>
        </w:rPr>
        <w:tab/>
      </w:r>
      <w:r w:rsidRPr="003E05BD">
        <w:rPr>
          <w:b/>
          <w:bCs/>
          <w:smallCaps/>
          <w:sz w:val="2"/>
          <w:szCs w:val="2"/>
          <w:lang w:eastAsia="ar-SA"/>
        </w:rPr>
        <w:tab/>
      </w:r>
      <w:r w:rsidRPr="003E05BD">
        <w:rPr>
          <w:b/>
          <w:bCs/>
          <w:smallCaps/>
          <w:sz w:val="2"/>
          <w:szCs w:val="2"/>
          <w:lang w:eastAsia="ar-SA"/>
        </w:rPr>
        <w:tab/>
      </w:r>
      <w:r w:rsidRPr="003E05BD">
        <w:rPr>
          <w:b/>
          <w:bCs/>
          <w:smallCaps/>
          <w:sz w:val="2"/>
          <w:szCs w:val="2"/>
          <w:lang w:eastAsia="ar-SA"/>
        </w:rPr>
        <w:tab/>
      </w:r>
      <w:r w:rsidRPr="003E05BD">
        <w:rPr>
          <w:b/>
          <w:bCs/>
          <w:smallCaps/>
          <w:sz w:val="2"/>
          <w:szCs w:val="2"/>
          <w:lang w:eastAsia="ar-SA"/>
        </w:rPr>
        <w:tab/>
      </w:r>
      <w:r w:rsidRPr="003E05BD">
        <w:rPr>
          <w:b/>
          <w:bCs/>
          <w:smallCaps/>
          <w:sz w:val="2"/>
          <w:szCs w:val="2"/>
          <w:lang w:eastAsia="ar-SA"/>
        </w:rPr>
        <w:tab/>
      </w:r>
      <w:r w:rsidRPr="003E05BD">
        <w:rPr>
          <w:b/>
          <w:bCs/>
          <w:smallCaps/>
          <w:sz w:val="2"/>
          <w:szCs w:val="2"/>
          <w:lang w:eastAsia="ar-SA"/>
        </w:rPr>
        <w:tab/>
      </w:r>
      <w:r w:rsidRPr="003E05BD">
        <w:rPr>
          <w:b/>
          <w:bCs/>
          <w:smallCaps/>
          <w:sz w:val="2"/>
          <w:szCs w:val="2"/>
          <w:lang w:eastAsia="ar-SA"/>
        </w:rPr>
        <w:tab/>
      </w:r>
    </w:p>
    <w:p w14:paraId="5C5703BF" w14:textId="77777777" w:rsidR="00564F28" w:rsidRDefault="00564F28" w:rsidP="00564F28">
      <w:pPr>
        <w:rPr>
          <w:i/>
          <w:sz w:val="20"/>
          <w:szCs w:val="20"/>
        </w:rPr>
      </w:pPr>
      <w:r>
        <w:rPr>
          <w:smallCaps/>
          <w:sz w:val="20"/>
          <w:szCs w:val="20"/>
          <w:lang w:eastAsia="ar-SA"/>
        </w:rPr>
        <w:tab/>
      </w:r>
      <w:r>
        <w:rPr>
          <w:smallCaps/>
          <w:sz w:val="20"/>
          <w:szCs w:val="20"/>
          <w:lang w:eastAsia="ar-SA"/>
        </w:rPr>
        <w:tab/>
      </w:r>
      <w:r>
        <w:rPr>
          <w:smallCaps/>
          <w:sz w:val="20"/>
          <w:szCs w:val="20"/>
          <w:lang w:eastAsia="ar-SA"/>
        </w:rPr>
        <w:tab/>
      </w:r>
      <w:r>
        <w:rPr>
          <w:smallCaps/>
          <w:sz w:val="20"/>
          <w:szCs w:val="20"/>
          <w:lang w:eastAsia="ar-SA"/>
        </w:rPr>
        <w:tab/>
      </w:r>
      <w:r>
        <w:rPr>
          <w:smallCaps/>
          <w:sz w:val="20"/>
          <w:szCs w:val="20"/>
          <w:lang w:eastAsia="ar-SA"/>
        </w:rPr>
        <w:tab/>
      </w:r>
      <w:r>
        <w:rPr>
          <w:smallCaps/>
          <w:sz w:val="20"/>
          <w:szCs w:val="20"/>
          <w:lang w:eastAsia="ar-SA"/>
        </w:rPr>
        <w:tab/>
      </w:r>
      <w:r>
        <w:rPr>
          <w:smallCaps/>
          <w:sz w:val="20"/>
          <w:szCs w:val="20"/>
          <w:lang w:eastAsia="ar-SA"/>
        </w:rPr>
        <w:tab/>
      </w:r>
      <w:r>
        <w:rPr>
          <w:i/>
          <w:sz w:val="20"/>
          <w:szCs w:val="20"/>
        </w:rPr>
        <w:t>International Journal of Transgender Health</w:t>
      </w:r>
    </w:p>
    <w:p w14:paraId="11379254" w14:textId="77777777" w:rsidR="00564F28" w:rsidRPr="003E05BD" w:rsidRDefault="00564F28" w:rsidP="00564F28">
      <w:pPr>
        <w:rPr>
          <w:iCs/>
          <w:sz w:val="2"/>
          <w:szCs w:val="2"/>
        </w:rPr>
      </w:pPr>
      <w:r w:rsidRPr="003E05BD">
        <w:rPr>
          <w:b/>
          <w:bCs/>
          <w:i/>
          <w:sz w:val="2"/>
          <w:szCs w:val="2"/>
        </w:rPr>
        <w:tab/>
      </w:r>
      <w:r w:rsidRPr="003E05BD">
        <w:rPr>
          <w:b/>
          <w:bCs/>
          <w:i/>
          <w:sz w:val="2"/>
          <w:szCs w:val="2"/>
        </w:rPr>
        <w:tab/>
      </w:r>
      <w:r w:rsidRPr="003E05BD">
        <w:rPr>
          <w:b/>
          <w:bCs/>
          <w:i/>
          <w:sz w:val="2"/>
          <w:szCs w:val="2"/>
        </w:rPr>
        <w:tab/>
      </w:r>
      <w:r w:rsidRPr="003E05BD">
        <w:rPr>
          <w:b/>
          <w:bCs/>
          <w:i/>
          <w:sz w:val="2"/>
          <w:szCs w:val="2"/>
        </w:rPr>
        <w:tab/>
      </w:r>
      <w:r w:rsidRPr="003E05BD">
        <w:rPr>
          <w:b/>
          <w:bCs/>
          <w:i/>
          <w:sz w:val="2"/>
          <w:szCs w:val="2"/>
        </w:rPr>
        <w:tab/>
      </w:r>
      <w:r w:rsidRPr="003E05BD">
        <w:rPr>
          <w:b/>
          <w:bCs/>
          <w:i/>
          <w:sz w:val="2"/>
          <w:szCs w:val="2"/>
        </w:rPr>
        <w:tab/>
      </w:r>
      <w:r w:rsidRPr="003E05BD">
        <w:rPr>
          <w:b/>
          <w:bCs/>
          <w:i/>
          <w:sz w:val="2"/>
          <w:szCs w:val="2"/>
        </w:rPr>
        <w:tab/>
      </w:r>
      <w:r w:rsidRPr="003E05BD">
        <w:rPr>
          <w:b/>
          <w:bCs/>
          <w:i/>
          <w:sz w:val="2"/>
          <w:szCs w:val="2"/>
        </w:rPr>
        <w:tab/>
      </w:r>
    </w:p>
    <w:p w14:paraId="1BF54F20" w14:textId="77777777" w:rsidR="00564F28" w:rsidRDefault="00564F28" w:rsidP="00564F28">
      <w:pP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Journal of Marriage and Family</w:t>
      </w:r>
    </w:p>
    <w:p w14:paraId="2CE9315A" w14:textId="77777777" w:rsidR="00564F28" w:rsidRPr="003E05BD" w:rsidRDefault="00564F28" w:rsidP="00564F28">
      <w:pPr>
        <w:rPr>
          <w:iCs/>
          <w:sz w:val="2"/>
          <w:szCs w:val="2"/>
        </w:rPr>
      </w:pPr>
    </w:p>
    <w:p w14:paraId="2FC8FE5C" w14:textId="2E443147" w:rsidR="00564F28" w:rsidRPr="003E05BD" w:rsidRDefault="00564F28" w:rsidP="00501D48">
      <w:pPr>
        <w:rPr>
          <w:i/>
          <w:sz w:val="20"/>
          <w:szCs w:val="20"/>
        </w:rPr>
      </w:pPr>
      <w:r>
        <w:rPr>
          <w:iCs/>
          <w:sz w:val="10"/>
          <w:szCs w:val="10"/>
        </w:rPr>
        <w:tab/>
      </w:r>
      <w:r>
        <w:rPr>
          <w:iCs/>
          <w:sz w:val="10"/>
          <w:szCs w:val="10"/>
        </w:rPr>
        <w:tab/>
      </w:r>
      <w:r>
        <w:rPr>
          <w:iCs/>
          <w:sz w:val="10"/>
          <w:szCs w:val="10"/>
        </w:rPr>
        <w:tab/>
      </w:r>
      <w:r>
        <w:rPr>
          <w:iCs/>
          <w:sz w:val="10"/>
          <w:szCs w:val="10"/>
        </w:rPr>
        <w:tab/>
      </w:r>
      <w:r>
        <w:rPr>
          <w:iCs/>
          <w:sz w:val="10"/>
          <w:szCs w:val="10"/>
        </w:rPr>
        <w:tab/>
      </w:r>
      <w:r>
        <w:rPr>
          <w:iCs/>
          <w:sz w:val="10"/>
          <w:szCs w:val="10"/>
        </w:rPr>
        <w:tab/>
      </w:r>
      <w:r>
        <w:rPr>
          <w:iCs/>
          <w:sz w:val="10"/>
          <w:szCs w:val="10"/>
        </w:rPr>
        <w:tab/>
      </w:r>
      <w:r>
        <w:rPr>
          <w:i/>
          <w:sz w:val="20"/>
          <w:szCs w:val="20"/>
        </w:rPr>
        <w:t>SSM – Qualitative Health Research</w:t>
      </w:r>
    </w:p>
    <w:p w14:paraId="6DB010CB" w14:textId="50CA5257" w:rsidR="00501D48" w:rsidRPr="00F01DEA" w:rsidRDefault="00501D48" w:rsidP="00501D48">
      <w:pPr>
        <w:rPr>
          <w:smallCaps/>
        </w:rPr>
      </w:pPr>
      <w:r w:rsidRPr="00F01DEA">
        <w:rPr>
          <w:smallCaps/>
        </w:rPr>
        <w:lastRenderedPageBreak/>
        <w:t>Academic Mentorship</w:t>
      </w:r>
    </w:p>
    <w:p w14:paraId="770B8025" w14:textId="20C36B78" w:rsidR="003324FD" w:rsidRPr="00F01DEA" w:rsidRDefault="00F01DEA" w:rsidP="00501D48">
      <w:pPr>
        <w:rPr>
          <w:smallCaps/>
          <w:sz w:val="21"/>
          <w:szCs w:val="21"/>
        </w:rPr>
      </w:pPr>
      <w:r w:rsidRPr="005727B4">
        <w:rPr>
          <w:rFonts w:ascii="Times" w:eastAsia="Times New Roman" w:hAnsi="Times"/>
          <w:sz w:val="10"/>
          <w:szCs w:val="10"/>
        </w:rPr>
        <w:br/>
      </w:r>
      <w:r w:rsidRPr="00F01DEA">
        <w:rPr>
          <w:rFonts w:ascii="Times" w:eastAsia="Times New Roman" w:hAnsi="Times"/>
          <w:sz w:val="21"/>
          <w:szCs w:val="21"/>
        </w:rPr>
        <w:t xml:space="preserve">Provided one-on-one and group supervision and mentorship to undergraduate research assistants, including supervising a summer intern and conducting writing workshops for entire MSPICED summer internship program, providing support and feedback to undergraduate senior thesis, and constructing and leading independent studies for RAs choosing to work for course credit. </w:t>
      </w:r>
    </w:p>
    <w:p w14:paraId="05B7D204" w14:textId="77777777" w:rsidR="00564F28" w:rsidRDefault="00564F28" w:rsidP="005727B4">
      <w:pPr>
        <w:ind w:left="5040" w:hanging="5040"/>
        <w:rPr>
          <w:b/>
          <w:sz w:val="20"/>
          <w:szCs w:val="20"/>
        </w:rPr>
      </w:pPr>
    </w:p>
    <w:p w14:paraId="310AF4E9" w14:textId="1BD6423D" w:rsidR="00460333" w:rsidRDefault="00501D48" w:rsidP="005727B4">
      <w:pPr>
        <w:ind w:left="5040" w:hanging="5040"/>
        <w:rPr>
          <w:sz w:val="20"/>
          <w:szCs w:val="20"/>
        </w:rPr>
      </w:pPr>
      <w:r>
        <w:rPr>
          <w:b/>
          <w:sz w:val="20"/>
          <w:szCs w:val="20"/>
        </w:rPr>
        <w:t>Undergraduate Senior Thesis Mentor</w:t>
      </w:r>
      <w:r>
        <w:rPr>
          <w:b/>
          <w:sz w:val="20"/>
          <w:szCs w:val="20"/>
        </w:rPr>
        <w:tab/>
      </w:r>
      <w:r>
        <w:rPr>
          <w:sz w:val="20"/>
          <w:szCs w:val="20"/>
        </w:rPr>
        <w:t xml:space="preserve">Kathryn Chang </w:t>
      </w:r>
    </w:p>
    <w:p w14:paraId="77A5CD4C" w14:textId="2C55F8B1" w:rsidR="00460333" w:rsidRDefault="00501D48" w:rsidP="005727B4">
      <w:pPr>
        <w:ind w:left="5300"/>
        <w:rPr>
          <w:sz w:val="18"/>
          <w:szCs w:val="18"/>
        </w:rPr>
      </w:pPr>
      <w:r>
        <w:rPr>
          <w:sz w:val="20"/>
          <w:szCs w:val="20"/>
        </w:rPr>
        <w:t>(May 2022</w:t>
      </w:r>
      <w:r w:rsidR="00F01DEA">
        <w:rPr>
          <w:sz w:val="20"/>
          <w:szCs w:val="20"/>
        </w:rPr>
        <w:t>, Psychology</w:t>
      </w:r>
      <w:r>
        <w:rPr>
          <w:sz w:val="20"/>
          <w:szCs w:val="20"/>
        </w:rPr>
        <w:t xml:space="preserve">). </w:t>
      </w:r>
      <w:r w:rsidR="009A7203">
        <w:rPr>
          <w:sz w:val="20"/>
          <w:szCs w:val="20"/>
        </w:rPr>
        <w:br/>
      </w:r>
      <w:r w:rsidRPr="005727B4">
        <w:rPr>
          <w:i/>
          <w:sz w:val="20"/>
          <w:szCs w:val="20"/>
        </w:rPr>
        <w:t xml:space="preserve">The Effect of Reducing Gender Essentialism on </w:t>
      </w:r>
      <w:r w:rsidR="005727B4">
        <w:rPr>
          <w:i/>
          <w:sz w:val="20"/>
          <w:szCs w:val="20"/>
        </w:rPr>
        <w:t xml:space="preserve">     </w:t>
      </w:r>
      <w:r w:rsidRPr="005727B4">
        <w:rPr>
          <w:i/>
          <w:sz w:val="20"/>
          <w:szCs w:val="20"/>
        </w:rPr>
        <w:t xml:space="preserve">Prejudice </w:t>
      </w:r>
      <w:r w:rsidR="00F01DEA" w:rsidRPr="005727B4">
        <w:rPr>
          <w:i/>
          <w:sz w:val="20"/>
          <w:szCs w:val="20"/>
        </w:rPr>
        <w:t>A</w:t>
      </w:r>
      <w:r w:rsidRPr="005727B4">
        <w:rPr>
          <w:i/>
          <w:sz w:val="20"/>
          <w:szCs w:val="20"/>
        </w:rPr>
        <w:t>gainst Gender Nonconforming Children</w:t>
      </w:r>
      <w:r w:rsidRPr="005727B4">
        <w:rPr>
          <w:sz w:val="20"/>
          <w:szCs w:val="20"/>
        </w:rPr>
        <w:t>.</w:t>
      </w:r>
    </w:p>
    <w:p w14:paraId="204F39E9" w14:textId="77777777" w:rsidR="005727B4" w:rsidRPr="005727B4" w:rsidRDefault="005727B4" w:rsidP="005727B4">
      <w:pPr>
        <w:ind w:left="5040"/>
        <w:rPr>
          <w:sz w:val="10"/>
          <w:szCs w:val="10"/>
        </w:rPr>
      </w:pPr>
    </w:p>
    <w:p w14:paraId="32024040" w14:textId="07418BE1" w:rsidR="00460333" w:rsidRDefault="00460333" w:rsidP="005727B4">
      <w:pPr>
        <w:ind w:left="5760" w:hanging="720"/>
        <w:rPr>
          <w:bCs/>
          <w:sz w:val="20"/>
          <w:szCs w:val="20"/>
        </w:rPr>
      </w:pPr>
      <w:r>
        <w:rPr>
          <w:bCs/>
          <w:sz w:val="20"/>
          <w:szCs w:val="20"/>
        </w:rPr>
        <w:t xml:space="preserve">Sara Morehouse </w:t>
      </w:r>
    </w:p>
    <w:p w14:paraId="73567418" w14:textId="4B27A9AA" w:rsidR="00501D48" w:rsidRPr="009A7203" w:rsidRDefault="005727B4" w:rsidP="005727B4">
      <w:pPr>
        <w:ind w:left="4320" w:firstLine="720"/>
        <w:rPr>
          <w:sz w:val="20"/>
          <w:szCs w:val="20"/>
        </w:rPr>
      </w:pPr>
      <w:r>
        <w:rPr>
          <w:bCs/>
          <w:sz w:val="20"/>
          <w:szCs w:val="20"/>
        </w:rPr>
        <w:t xml:space="preserve">     </w:t>
      </w:r>
      <w:r w:rsidR="00460333">
        <w:rPr>
          <w:bCs/>
          <w:sz w:val="20"/>
          <w:szCs w:val="20"/>
        </w:rPr>
        <w:t>(May 2025</w:t>
      </w:r>
      <w:r w:rsidR="0017551C">
        <w:rPr>
          <w:bCs/>
          <w:sz w:val="20"/>
          <w:szCs w:val="20"/>
        </w:rPr>
        <w:t xml:space="preserve"> [Antic.]</w:t>
      </w:r>
      <w:r w:rsidR="00460333">
        <w:rPr>
          <w:bCs/>
          <w:sz w:val="20"/>
          <w:szCs w:val="20"/>
        </w:rPr>
        <w:t xml:space="preserve">, Psychology). </w:t>
      </w:r>
      <w:r w:rsidR="00501D48">
        <w:rPr>
          <w:sz w:val="20"/>
          <w:szCs w:val="20"/>
        </w:rPr>
        <w:br/>
      </w:r>
    </w:p>
    <w:p w14:paraId="56B0A611" w14:textId="4DFAB9A8" w:rsidR="00501D48" w:rsidRDefault="00501D48" w:rsidP="009A7203">
      <w:pPr>
        <w:spacing w:line="276" w:lineRule="auto"/>
        <w:rPr>
          <w:b/>
          <w:sz w:val="20"/>
          <w:szCs w:val="20"/>
        </w:rPr>
      </w:pPr>
      <w:r>
        <w:rPr>
          <w:b/>
          <w:sz w:val="20"/>
          <w:szCs w:val="20"/>
        </w:rPr>
        <w:t xml:space="preserve">MSPICED Summer </w:t>
      </w:r>
      <w:r w:rsidR="003324FD">
        <w:rPr>
          <w:b/>
          <w:sz w:val="20"/>
          <w:szCs w:val="20"/>
        </w:rPr>
        <w:t xml:space="preserve">Internship </w:t>
      </w:r>
      <w:r>
        <w:rPr>
          <w:b/>
          <w:sz w:val="20"/>
          <w:szCs w:val="20"/>
        </w:rPr>
        <w:t>Program</w:t>
      </w:r>
      <w:r>
        <w:rPr>
          <w:b/>
          <w:sz w:val="20"/>
          <w:szCs w:val="20"/>
        </w:rPr>
        <w:tab/>
      </w:r>
      <w:r>
        <w:rPr>
          <w:b/>
          <w:sz w:val="20"/>
          <w:szCs w:val="20"/>
        </w:rPr>
        <w:tab/>
      </w:r>
      <w:r>
        <w:rPr>
          <w:b/>
          <w:sz w:val="20"/>
          <w:szCs w:val="20"/>
        </w:rPr>
        <w:tab/>
      </w:r>
      <w:proofErr w:type="spellStart"/>
      <w:r>
        <w:rPr>
          <w:sz w:val="20"/>
          <w:szCs w:val="20"/>
        </w:rPr>
        <w:t>Kalina</w:t>
      </w:r>
      <w:proofErr w:type="spellEnd"/>
      <w:r>
        <w:rPr>
          <w:sz w:val="20"/>
          <w:szCs w:val="20"/>
        </w:rPr>
        <w:t xml:space="preserve"> McNeil, Summer 2022</w:t>
      </w:r>
      <w:r>
        <w:rPr>
          <w:b/>
          <w:sz w:val="20"/>
          <w:szCs w:val="20"/>
        </w:rPr>
        <w:tab/>
      </w:r>
    </w:p>
    <w:p w14:paraId="51DFC300" w14:textId="77777777" w:rsidR="00501D48" w:rsidRPr="00AD2A19" w:rsidRDefault="00501D48" w:rsidP="009A7203">
      <w:pPr>
        <w:spacing w:line="276" w:lineRule="auto"/>
        <w:rPr>
          <w:b/>
          <w:sz w:val="16"/>
          <w:szCs w:val="16"/>
        </w:rPr>
      </w:pPr>
    </w:p>
    <w:p w14:paraId="289915A8" w14:textId="13E08AA7" w:rsidR="005727B4" w:rsidRPr="005727B4" w:rsidRDefault="00501D48" w:rsidP="00E54B9B">
      <w:pPr>
        <w:spacing w:line="276" w:lineRule="auto"/>
        <w:ind w:left="720" w:hanging="720"/>
        <w:rPr>
          <w:bCs/>
          <w:sz w:val="16"/>
          <w:szCs w:val="16"/>
        </w:rPr>
      </w:pPr>
      <w:r>
        <w:rPr>
          <w:b/>
          <w:sz w:val="20"/>
          <w:szCs w:val="20"/>
        </w:rPr>
        <w:t xml:space="preserve">Psychology 326 – Applied Research </w:t>
      </w:r>
      <w:r>
        <w:rPr>
          <w:b/>
          <w:sz w:val="20"/>
          <w:szCs w:val="20"/>
        </w:rPr>
        <w:tab/>
      </w:r>
      <w:r>
        <w:rPr>
          <w:b/>
          <w:sz w:val="20"/>
          <w:szCs w:val="20"/>
        </w:rPr>
        <w:tab/>
      </w:r>
      <w:r>
        <w:rPr>
          <w:b/>
          <w:sz w:val="20"/>
          <w:szCs w:val="20"/>
        </w:rPr>
        <w:tab/>
      </w:r>
      <w:r>
        <w:rPr>
          <w:bCs/>
          <w:sz w:val="20"/>
          <w:szCs w:val="20"/>
        </w:rPr>
        <w:t>Sydney Boland, Fall 2022</w:t>
      </w:r>
      <w:r w:rsidR="005727B4">
        <w:rPr>
          <w:bCs/>
          <w:sz w:val="20"/>
          <w:szCs w:val="20"/>
        </w:rPr>
        <w:br/>
      </w:r>
    </w:p>
    <w:p w14:paraId="0BDCFAFA" w14:textId="438035B4" w:rsidR="00E54B9B" w:rsidRDefault="003324FD" w:rsidP="00E54B9B">
      <w:pPr>
        <w:spacing w:line="276" w:lineRule="auto"/>
        <w:ind w:left="720" w:hanging="720"/>
        <w:rPr>
          <w:bCs/>
          <w:sz w:val="20"/>
          <w:szCs w:val="20"/>
        </w:rPr>
      </w:pPr>
      <w:r>
        <w:rPr>
          <w:b/>
          <w:sz w:val="20"/>
          <w:szCs w:val="20"/>
        </w:rPr>
        <w:t>University of Michigan Research Assistants</w:t>
      </w:r>
      <w:r>
        <w:rPr>
          <w:b/>
          <w:sz w:val="20"/>
          <w:szCs w:val="20"/>
        </w:rPr>
        <w:tab/>
      </w:r>
      <w:r w:rsidR="00E54B9B">
        <w:rPr>
          <w:b/>
          <w:sz w:val="20"/>
          <w:szCs w:val="20"/>
        </w:rPr>
        <w:tab/>
      </w:r>
      <w:r w:rsidR="00E54B9B">
        <w:rPr>
          <w:bCs/>
          <w:sz w:val="20"/>
          <w:szCs w:val="20"/>
        </w:rPr>
        <w:t xml:space="preserve">Athena </w:t>
      </w:r>
      <w:proofErr w:type="spellStart"/>
      <w:r w:rsidR="00E54B9B">
        <w:rPr>
          <w:bCs/>
          <w:sz w:val="20"/>
          <w:szCs w:val="20"/>
        </w:rPr>
        <w:t>Bryer</w:t>
      </w:r>
      <w:proofErr w:type="spellEnd"/>
      <w:r w:rsidR="00E54B9B">
        <w:rPr>
          <w:bCs/>
          <w:sz w:val="20"/>
          <w:szCs w:val="20"/>
        </w:rPr>
        <w:t xml:space="preserve">, Fall 2021 – Present </w:t>
      </w:r>
    </w:p>
    <w:p w14:paraId="3794F94D" w14:textId="4BA4CDCD" w:rsidR="00E54B9B" w:rsidRDefault="00E54B9B" w:rsidP="00E54B9B">
      <w:pPr>
        <w:spacing w:line="276" w:lineRule="auto"/>
        <w:ind w:left="720" w:hanging="720"/>
        <w:rPr>
          <w:bCs/>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Cs/>
          <w:sz w:val="20"/>
          <w:szCs w:val="20"/>
        </w:rPr>
        <w:t>Kathryn Chang, Fall 2021 – Summer 2023</w:t>
      </w:r>
    </w:p>
    <w:p w14:paraId="692CC674" w14:textId="0C7812A8" w:rsidR="00E54B9B" w:rsidRDefault="00E54B9B" w:rsidP="00E54B9B">
      <w:pPr>
        <w:spacing w:line="276" w:lineRule="auto"/>
        <w:ind w:left="720" w:hanging="720"/>
        <w:rPr>
          <w:bCs/>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Cs/>
          <w:sz w:val="20"/>
          <w:szCs w:val="20"/>
        </w:rPr>
        <w:t>Sydney Boland, Winter 2022 – Present</w:t>
      </w:r>
    </w:p>
    <w:p w14:paraId="75C634EB" w14:textId="7570810F" w:rsidR="00E54B9B" w:rsidRDefault="00E54B9B" w:rsidP="00E54B9B">
      <w:pPr>
        <w:spacing w:line="276" w:lineRule="auto"/>
        <w:ind w:left="720" w:hanging="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Esther Kim, </w:t>
      </w:r>
    </w:p>
    <w:p w14:paraId="4FE900F9" w14:textId="781407F8" w:rsidR="00E54B9B" w:rsidRDefault="00E54B9B" w:rsidP="005727B4">
      <w:pPr>
        <w:spacing w:line="276" w:lineRule="auto"/>
        <w:ind w:left="5760"/>
        <w:rPr>
          <w:bCs/>
          <w:sz w:val="20"/>
          <w:szCs w:val="20"/>
        </w:rPr>
      </w:pPr>
      <w:r>
        <w:rPr>
          <w:bCs/>
          <w:sz w:val="20"/>
          <w:szCs w:val="20"/>
        </w:rPr>
        <w:t>Winter 2022 – Spring/Summer 2022</w:t>
      </w:r>
      <w:r>
        <w:rPr>
          <w:bCs/>
          <w:sz w:val="20"/>
          <w:szCs w:val="20"/>
        </w:rPr>
        <w:br/>
        <w:t>Winter 2023 – Present</w:t>
      </w:r>
    </w:p>
    <w:p w14:paraId="38D735FC" w14:textId="1CD16C4A" w:rsidR="00E54B9B" w:rsidRPr="003324FD" w:rsidRDefault="00E54B9B" w:rsidP="00E54B9B">
      <w:pPr>
        <w:spacing w:line="276" w:lineRule="auto"/>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5727B4">
        <w:rPr>
          <w:bCs/>
          <w:sz w:val="20"/>
          <w:szCs w:val="20"/>
        </w:rPr>
        <w:t>J</w:t>
      </w:r>
      <w:r>
        <w:rPr>
          <w:bCs/>
          <w:sz w:val="20"/>
          <w:szCs w:val="20"/>
        </w:rPr>
        <w:t>ade Crosby, Winter 2023 – Present</w:t>
      </w:r>
      <w:r>
        <w:rPr>
          <w:bCs/>
          <w:sz w:val="20"/>
          <w:szCs w:val="20"/>
        </w:rPr>
        <w:br/>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Sara Morehouse, Winter 2023 - Present</w:t>
      </w:r>
    </w:p>
    <w:p w14:paraId="61451BEF" w14:textId="0E1405EB" w:rsidR="003324FD" w:rsidRPr="005727B4" w:rsidRDefault="003324FD" w:rsidP="003C7C6E">
      <w:pPr>
        <w:spacing w:line="276" w:lineRule="auto"/>
        <w:ind w:left="720" w:hanging="720"/>
        <w:rPr>
          <w:bCs/>
        </w:rPr>
      </w:pPr>
      <w:r w:rsidRPr="005727B4">
        <w:rPr>
          <w:bCs/>
        </w:rPr>
        <w:tab/>
      </w:r>
      <w:r w:rsidRPr="005727B4">
        <w:rPr>
          <w:bCs/>
        </w:rPr>
        <w:tab/>
      </w:r>
      <w:r w:rsidRPr="005727B4">
        <w:rPr>
          <w:bCs/>
        </w:rPr>
        <w:tab/>
      </w:r>
      <w:r w:rsidRPr="005727B4">
        <w:rPr>
          <w:bCs/>
        </w:rPr>
        <w:tab/>
      </w:r>
      <w:r w:rsidRPr="005727B4">
        <w:rPr>
          <w:bCs/>
        </w:rPr>
        <w:tab/>
      </w:r>
      <w:r w:rsidRPr="005727B4">
        <w:rPr>
          <w:b/>
        </w:rPr>
        <w:tab/>
      </w:r>
      <w:r w:rsidRPr="005727B4">
        <w:rPr>
          <w:b/>
        </w:rPr>
        <w:tab/>
      </w:r>
      <w:r w:rsidRPr="005727B4">
        <w:rPr>
          <w:b/>
        </w:rPr>
        <w:tab/>
      </w:r>
      <w:r w:rsidRPr="005727B4">
        <w:rPr>
          <w:b/>
        </w:rPr>
        <w:tab/>
      </w:r>
      <w:r w:rsidRPr="005727B4">
        <w:rPr>
          <w:b/>
        </w:rPr>
        <w:tab/>
      </w:r>
      <w:r w:rsidRPr="005727B4">
        <w:rPr>
          <w:b/>
        </w:rPr>
        <w:tab/>
      </w:r>
      <w:r w:rsidRPr="005727B4">
        <w:rPr>
          <w:b/>
        </w:rPr>
        <w:tab/>
      </w:r>
      <w:r w:rsidRPr="005727B4">
        <w:rPr>
          <w:b/>
        </w:rPr>
        <w:tab/>
      </w:r>
    </w:p>
    <w:p w14:paraId="47EA8E4F" w14:textId="77777777" w:rsidR="00564F28" w:rsidRDefault="00564F28" w:rsidP="00460333">
      <w:pPr>
        <w:rPr>
          <w:b/>
          <w:bCs/>
          <w:smallCaps/>
          <w:sz w:val="26"/>
          <w:szCs w:val="26"/>
          <w:lang w:eastAsia="ar-SA"/>
        </w:rPr>
      </w:pPr>
    </w:p>
    <w:p w14:paraId="3C26FFBB" w14:textId="78008B3D" w:rsidR="00510DED" w:rsidRPr="00C4440B" w:rsidRDefault="0062771F" w:rsidP="00460333">
      <w:pPr>
        <w:rPr>
          <w:b/>
          <w:bCs/>
          <w:smallCaps/>
          <w:sz w:val="26"/>
          <w:szCs w:val="26"/>
          <w:lang w:eastAsia="ar-SA"/>
        </w:rPr>
      </w:pPr>
      <w:r w:rsidRPr="00171212">
        <w:rPr>
          <w:b/>
          <w:bCs/>
          <w:smallCaps/>
          <w:sz w:val="26"/>
          <w:szCs w:val="26"/>
          <w:lang w:eastAsia="ar-SA"/>
        </w:rPr>
        <w:t>Practice &amp; Professional Experience</w:t>
      </w:r>
    </w:p>
    <w:p w14:paraId="2B00354A" w14:textId="77777777" w:rsidR="00510DED" w:rsidRPr="0073462A" w:rsidRDefault="00510DED" w:rsidP="0062771F">
      <w:pPr>
        <w:rPr>
          <w:b/>
          <w:bCs/>
          <w:smallCaps/>
          <w:sz w:val="16"/>
          <w:szCs w:val="16"/>
          <w:lang w:eastAsia="ar-SA"/>
        </w:rPr>
      </w:pPr>
    </w:p>
    <w:p w14:paraId="21C7431B" w14:textId="186B5A22" w:rsidR="00B80A93" w:rsidRPr="001D5B44" w:rsidRDefault="001D5B44" w:rsidP="0062771F">
      <w:pPr>
        <w:rPr>
          <w:rFonts w:ascii="Times" w:hAnsi="Times" w:cs="Times"/>
          <w:b/>
          <w:color w:val="000000"/>
        </w:rPr>
      </w:pPr>
      <w:r>
        <w:rPr>
          <w:sz w:val="22"/>
          <w:szCs w:val="22"/>
        </w:rPr>
        <w:t xml:space="preserve">2018 – </w:t>
      </w:r>
      <w:r w:rsidR="00091D02">
        <w:rPr>
          <w:sz w:val="22"/>
          <w:szCs w:val="22"/>
        </w:rPr>
        <w:t>2020</w:t>
      </w:r>
      <w:r>
        <w:rPr>
          <w:sz w:val="22"/>
          <w:szCs w:val="22"/>
        </w:rPr>
        <w:tab/>
      </w:r>
      <w:r w:rsidR="00F14859" w:rsidRPr="00F14859">
        <w:rPr>
          <w:b/>
          <w:smallCaps/>
          <w:sz w:val="22"/>
          <w:szCs w:val="22"/>
        </w:rPr>
        <w:t>Brooklyn Center for Families in Crisis</w:t>
      </w:r>
      <w:r w:rsidR="00F14859">
        <w:rPr>
          <w:smallCaps/>
          <w:sz w:val="22"/>
          <w:szCs w:val="22"/>
        </w:rPr>
        <w:t xml:space="preserve">, </w:t>
      </w:r>
      <w:r w:rsidR="00F14859" w:rsidRPr="00B80A93">
        <w:rPr>
          <w:sz w:val="22"/>
          <w:szCs w:val="22"/>
        </w:rPr>
        <w:t>New York City, New York</w:t>
      </w:r>
      <w:r w:rsidR="00F14859">
        <w:rPr>
          <w:b/>
          <w:sz w:val="22"/>
          <w:szCs w:val="22"/>
        </w:rPr>
        <w:t xml:space="preserve"> </w:t>
      </w:r>
    </w:p>
    <w:p w14:paraId="3DC57681" w14:textId="22DBCDE9" w:rsidR="001D5B44" w:rsidRPr="00465E0B" w:rsidRDefault="001D5B44" w:rsidP="001D5B44">
      <w:pPr>
        <w:rPr>
          <w:sz w:val="21"/>
          <w:szCs w:val="21"/>
        </w:rPr>
      </w:pPr>
      <w:r>
        <w:rPr>
          <w:rFonts w:ascii="Times" w:hAnsi="Times" w:cs="Times"/>
          <w:color w:val="000000"/>
        </w:rPr>
        <w:tab/>
      </w:r>
      <w:r w:rsidRPr="00465E0B">
        <w:rPr>
          <w:rFonts w:ascii="Times" w:hAnsi="Times" w:cs="Times"/>
          <w:color w:val="000000"/>
          <w:sz w:val="22"/>
          <w:szCs w:val="22"/>
        </w:rPr>
        <w:tab/>
      </w:r>
      <w:r w:rsidR="00F14859" w:rsidRPr="00465E0B">
        <w:rPr>
          <w:smallCaps/>
          <w:sz w:val="21"/>
          <w:szCs w:val="21"/>
        </w:rPr>
        <w:t>Staff Therapist</w:t>
      </w:r>
    </w:p>
    <w:p w14:paraId="2B73D991" w14:textId="21CE7346" w:rsidR="00243059" w:rsidRPr="00266811" w:rsidRDefault="00E36148" w:rsidP="00266811">
      <w:pPr>
        <w:ind w:left="1440"/>
        <w:rPr>
          <w:rFonts w:ascii="Times" w:hAnsi="Times" w:cs="Times"/>
          <w:color w:val="000000"/>
          <w:sz w:val="26"/>
          <w:szCs w:val="26"/>
        </w:rPr>
      </w:pPr>
      <w:r w:rsidRPr="00465E0B">
        <w:rPr>
          <w:sz w:val="21"/>
          <w:szCs w:val="21"/>
        </w:rPr>
        <w:t>Provide</w:t>
      </w:r>
      <w:r w:rsidR="00720DA0" w:rsidRPr="00465E0B">
        <w:rPr>
          <w:sz w:val="21"/>
          <w:szCs w:val="21"/>
        </w:rPr>
        <w:t>d</w:t>
      </w:r>
      <w:r w:rsidRPr="00465E0B">
        <w:rPr>
          <w:sz w:val="21"/>
          <w:szCs w:val="21"/>
        </w:rPr>
        <w:t xml:space="preserve"> ongoing collaborative, strengths-based individual</w:t>
      </w:r>
      <w:r w:rsidR="00F14859" w:rsidRPr="00465E0B">
        <w:rPr>
          <w:sz w:val="21"/>
          <w:szCs w:val="21"/>
        </w:rPr>
        <w:t xml:space="preserve">, </w:t>
      </w:r>
      <w:proofErr w:type="gramStart"/>
      <w:r w:rsidR="00F14859" w:rsidRPr="00465E0B">
        <w:rPr>
          <w:sz w:val="21"/>
          <w:szCs w:val="21"/>
        </w:rPr>
        <w:t>family</w:t>
      </w:r>
      <w:proofErr w:type="gramEnd"/>
      <w:r w:rsidRPr="00465E0B">
        <w:rPr>
          <w:sz w:val="21"/>
          <w:szCs w:val="21"/>
        </w:rPr>
        <w:t xml:space="preserve"> and couples’ counseling to clients from a variety of backgrounds </w:t>
      </w:r>
      <w:r w:rsidR="00F5637A">
        <w:rPr>
          <w:sz w:val="21"/>
          <w:szCs w:val="21"/>
        </w:rPr>
        <w:t>managing</w:t>
      </w:r>
      <w:r w:rsidRPr="00465E0B">
        <w:rPr>
          <w:sz w:val="21"/>
          <w:szCs w:val="21"/>
        </w:rPr>
        <w:t xml:space="preserve"> life changes and transitions, depression and anxiety disorders, serious mental illness, recovery from trauma, and substance </w:t>
      </w:r>
      <w:r w:rsidR="00F5637A">
        <w:rPr>
          <w:sz w:val="21"/>
          <w:szCs w:val="21"/>
        </w:rPr>
        <w:t>use</w:t>
      </w:r>
      <w:r w:rsidRPr="00465E0B">
        <w:rPr>
          <w:sz w:val="21"/>
          <w:szCs w:val="21"/>
        </w:rPr>
        <w:t xml:space="preserve">. </w:t>
      </w:r>
      <w:r w:rsidR="00F5637A">
        <w:rPr>
          <w:sz w:val="21"/>
          <w:szCs w:val="21"/>
        </w:rPr>
        <w:br/>
      </w:r>
    </w:p>
    <w:p w14:paraId="6F95B79A" w14:textId="6793C830" w:rsidR="00F14859" w:rsidRDefault="001D5B44" w:rsidP="00F14859">
      <w:pPr>
        <w:rPr>
          <w:sz w:val="22"/>
          <w:szCs w:val="22"/>
        </w:rPr>
      </w:pPr>
      <w:r>
        <w:rPr>
          <w:sz w:val="22"/>
          <w:szCs w:val="22"/>
        </w:rPr>
        <w:t xml:space="preserve">2018 – 2019 </w:t>
      </w:r>
      <w:r>
        <w:rPr>
          <w:sz w:val="22"/>
          <w:szCs w:val="22"/>
        </w:rPr>
        <w:tab/>
      </w:r>
      <w:r w:rsidR="00F14859" w:rsidRPr="00F14859">
        <w:rPr>
          <w:b/>
          <w:smallCaps/>
          <w:sz w:val="22"/>
          <w:szCs w:val="22"/>
        </w:rPr>
        <w:t>Metro Community Church of New York Charities</w:t>
      </w:r>
      <w:r w:rsidR="00F14859" w:rsidRPr="00B80A93">
        <w:t xml:space="preserve">, </w:t>
      </w:r>
      <w:r w:rsidR="00F14859" w:rsidRPr="00B80A93">
        <w:rPr>
          <w:sz w:val="22"/>
          <w:szCs w:val="22"/>
        </w:rPr>
        <w:t>New York City, New York</w:t>
      </w:r>
    </w:p>
    <w:p w14:paraId="7A650790" w14:textId="360E4343" w:rsidR="001D5B44" w:rsidRPr="00465E0B" w:rsidRDefault="001D5B44" w:rsidP="00B80A93">
      <w:pPr>
        <w:rPr>
          <w:sz w:val="21"/>
          <w:szCs w:val="21"/>
        </w:rPr>
      </w:pPr>
      <w:r>
        <w:rPr>
          <w:b/>
          <w:sz w:val="22"/>
          <w:szCs w:val="22"/>
        </w:rPr>
        <w:tab/>
      </w:r>
      <w:r>
        <w:rPr>
          <w:b/>
          <w:sz w:val="22"/>
          <w:szCs w:val="22"/>
        </w:rPr>
        <w:tab/>
      </w:r>
      <w:r w:rsidR="00F14859" w:rsidRPr="00465E0B">
        <w:rPr>
          <w:smallCaps/>
          <w:sz w:val="21"/>
          <w:szCs w:val="21"/>
        </w:rPr>
        <w:t>Trauma-Informed Care Specialist</w:t>
      </w:r>
    </w:p>
    <w:p w14:paraId="2AAF235F" w14:textId="14104F02" w:rsidR="00703A95" w:rsidRDefault="001D5B44" w:rsidP="00243059">
      <w:pPr>
        <w:ind w:left="1440"/>
        <w:rPr>
          <w:sz w:val="21"/>
          <w:szCs w:val="21"/>
        </w:rPr>
      </w:pPr>
      <w:r w:rsidRPr="00465E0B">
        <w:rPr>
          <w:sz w:val="21"/>
          <w:szCs w:val="21"/>
        </w:rPr>
        <w:t xml:space="preserve">One year grant-funded position. Created and delivered staff trainings on </w:t>
      </w:r>
      <w:r w:rsidR="00945086" w:rsidRPr="00465E0B">
        <w:rPr>
          <w:sz w:val="21"/>
          <w:szCs w:val="21"/>
        </w:rPr>
        <w:t>trauma informed care, provided milieu social work services to clients of Sylvia’s Place LGBTQI</w:t>
      </w:r>
      <w:r w:rsidR="00F14859" w:rsidRPr="00465E0B">
        <w:rPr>
          <w:sz w:val="21"/>
          <w:szCs w:val="21"/>
        </w:rPr>
        <w:t>A</w:t>
      </w:r>
      <w:r w:rsidR="00945086" w:rsidRPr="00465E0B">
        <w:rPr>
          <w:sz w:val="21"/>
          <w:szCs w:val="21"/>
        </w:rPr>
        <w:t xml:space="preserve"> youth emergency shelter, </w:t>
      </w:r>
      <w:r w:rsidRPr="00465E0B">
        <w:rPr>
          <w:sz w:val="21"/>
          <w:szCs w:val="21"/>
        </w:rPr>
        <w:t>created and delivered</w:t>
      </w:r>
      <w:r w:rsidR="00945086" w:rsidRPr="00465E0B">
        <w:rPr>
          <w:sz w:val="21"/>
          <w:szCs w:val="21"/>
        </w:rPr>
        <w:t xml:space="preserve"> </w:t>
      </w:r>
      <w:r w:rsidRPr="00465E0B">
        <w:rPr>
          <w:sz w:val="21"/>
          <w:szCs w:val="21"/>
        </w:rPr>
        <w:t xml:space="preserve">client therapy group intervention and tracked grant deliverables. </w:t>
      </w:r>
    </w:p>
    <w:p w14:paraId="50B3CB8E" w14:textId="77777777" w:rsidR="00243059" w:rsidRPr="00243059" w:rsidRDefault="00243059" w:rsidP="00243059">
      <w:pPr>
        <w:ind w:left="1440"/>
        <w:rPr>
          <w:sz w:val="26"/>
          <w:szCs w:val="26"/>
        </w:rPr>
      </w:pPr>
    </w:p>
    <w:p w14:paraId="29C559F6" w14:textId="77777777" w:rsidR="00F14859" w:rsidRDefault="00B80A93" w:rsidP="00B80A93">
      <w:pPr>
        <w:rPr>
          <w:b/>
          <w:sz w:val="22"/>
          <w:szCs w:val="22"/>
        </w:rPr>
      </w:pPr>
      <w:r>
        <w:rPr>
          <w:sz w:val="22"/>
          <w:szCs w:val="22"/>
        </w:rPr>
        <w:t xml:space="preserve">2017 – 2018 </w:t>
      </w:r>
      <w:r>
        <w:rPr>
          <w:sz w:val="22"/>
          <w:szCs w:val="22"/>
        </w:rPr>
        <w:tab/>
      </w:r>
      <w:r w:rsidR="00F14859" w:rsidRPr="00F14859">
        <w:rPr>
          <w:b/>
          <w:smallCaps/>
          <w:sz w:val="22"/>
          <w:szCs w:val="22"/>
        </w:rPr>
        <w:t>Housing Works</w:t>
      </w:r>
      <w:r w:rsidR="00F14859" w:rsidRPr="00B80A93">
        <w:t xml:space="preserve">, </w:t>
      </w:r>
      <w:r w:rsidR="00F14859" w:rsidRPr="00B80A93">
        <w:rPr>
          <w:sz w:val="22"/>
          <w:szCs w:val="22"/>
        </w:rPr>
        <w:t>New York City, New York</w:t>
      </w:r>
      <w:r w:rsidR="00F14859" w:rsidRPr="004E2935">
        <w:rPr>
          <w:b/>
          <w:sz w:val="22"/>
          <w:szCs w:val="22"/>
        </w:rPr>
        <w:t xml:space="preserve"> </w:t>
      </w:r>
    </w:p>
    <w:p w14:paraId="684FF2CE" w14:textId="2ACC9769" w:rsidR="00B80A93" w:rsidRPr="00465E0B" w:rsidRDefault="00F14859" w:rsidP="00B80A93">
      <w:pPr>
        <w:ind w:left="720" w:firstLine="720"/>
        <w:rPr>
          <w:sz w:val="21"/>
          <w:szCs w:val="21"/>
        </w:rPr>
      </w:pPr>
      <w:r w:rsidRPr="00465E0B">
        <w:rPr>
          <w:smallCaps/>
          <w:sz w:val="21"/>
          <w:szCs w:val="21"/>
        </w:rPr>
        <w:t>Licensed Master Social Worker</w:t>
      </w:r>
    </w:p>
    <w:p w14:paraId="5E84FFDE" w14:textId="66B7058E" w:rsidR="00BA6804" w:rsidRDefault="00CE388C" w:rsidP="00AE3130">
      <w:pPr>
        <w:ind w:left="1440"/>
        <w:rPr>
          <w:sz w:val="20"/>
          <w:szCs w:val="20"/>
        </w:rPr>
      </w:pPr>
      <w:r w:rsidRPr="00465E0B">
        <w:rPr>
          <w:sz w:val="21"/>
          <w:szCs w:val="21"/>
        </w:rPr>
        <w:t>Contract positions.</w:t>
      </w:r>
      <w:r w:rsidR="008A0650" w:rsidRPr="00465E0B">
        <w:rPr>
          <w:sz w:val="21"/>
          <w:szCs w:val="21"/>
        </w:rPr>
        <w:t xml:space="preserve"> </w:t>
      </w:r>
      <w:r w:rsidR="00B80A93" w:rsidRPr="00465E0B">
        <w:rPr>
          <w:sz w:val="21"/>
          <w:szCs w:val="21"/>
        </w:rPr>
        <w:t>Provided clinical case management, individual and group counseling services to adults living with HIV/AIDS and co-morbid substance use or mental health disorders in the Adult Day Health Care program; designed and implemented evidence-based therapy groups</w:t>
      </w:r>
      <w:r w:rsidR="00613116" w:rsidRPr="00465E0B">
        <w:rPr>
          <w:sz w:val="21"/>
          <w:szCs w:val="21"/>
        </w:rPr>
        <w:t>; interim manager for Housing Works’ Transgender Empowerment Project</w:t>
      </w:r>
      <w:r w:rsidR="00613116" w:rsidRPr="00465E0B">
        <w:rPr>
          <w:sz w:val="22"/>
          <w:szCs w:val="22"/>
        </w:rPr>
        <w:t>.</w:t>
      </w:r>
    </w:p>
    <w:p w14:paraId="165D0503" w14:textId="77777777" w:rsidR="00703A95" w:rsidRPr="00465E0B" w:rsidRDefault="00703A95" w:rsidP="00AE3130">
      <w:pPr>
        <w:ind w:left="1440"/>
        <w:rPr>
          <w:sz w:val="26"/>
          <w:szCs w:val="26"/>
        </w:rPr>
      </w:pPr>
    </w:p>
    <w:p w14:paraId="252791BF" w14:textId="77777777" w:rsidR="003E05BD" w:rsidRDefault="003E05BD" w:rsidP="00192441">
      <w:pPr>
        <w:ind w:left="1440" w:hanging="1440"/>
        <w:rPr>
          <w:sz w:val="22"/>
          <w:szCs w:val="22"/>
        </w:rPr>
      </w:pPr>
    </w:p>
    <w:p w14:paraId="31687A2F" w14:textId="77777777" w:rsidR="003E05BD" w:rsidRDefault="003E05BD" w:rsidP="00192441">
      <w:pPr>
        <w:ind w:left="1440" w:hanging="1440"/>
        <w:rPr>
          <w:sz w:val="22"/>
          <w:szCs w:val="22"/>
        </w:rPr>
      </w:pPr>
    </w:p>
    <w:p w14:paraId="6BB37490" w14:textId="7A0F20C1" w:rsidR="006A3F0A" w:rsidRPr="00465E0B" w:rsidRDefault="0047631B" w:rsidP="00192441">
      <w:pPr>
        <w:ind w:left="1440" w:hanging="1440"/>
        <w:rPr>
          <w:b/>
          <w:sz w:val="21"/>
          <w:szCs w:val="21"/>
        </w:rPr>
      </w:pPr>
      <w:r>
        <w:rPr>
          <w:sz w:val="22"/>
          <w:szCs w:val="22"/>
        </w:rPr>
        <w:lastRenderedPageBreak/>
        <w:t>2015 – 2017</w:t>
      </w:r>
      <w:r>
        <w:rPr>
          <w:sz w:val="22"/>
          <w:szCs w:val="22"/>
        </w:rPr>
        <w:tab/>
      </w:r>
      <w:r w:rsidR="00192441">
        <w:rPr>
          <w:b/>
          <w:smallCaps/>
          <w:sz w:val="22"/>
          <w:szCs w:val="22"/>
        </w:rPr>
        <w:t>Community</w:t>
      </w:r>
      <w:r w:rsidR="00192441" w:rsidRPr="00192441">
        <w:rPr>
          <w:b/>
          <w:smallCaps/>
          <w:sz w:val="22"/>
          <w:szCs w:val="22"/>
        </w:rPr>
        <w:t xml:space="preserve"> Care Alliance</w:t>
      </w:r>
      <w:r w:rsidR="00192441">
        <w:rPr>
          <w:sz w:val="22"/>
          <w:szCs w:val="22"/>
        </w:rPr>
        <w:t xml:space="preserve">, Woonsocket, Rhode Island </w:t>
      </w:r>
      <w:r w:rsidR="00192441">
        <w:rPr>
          <w:sz w:val="22"/>
          <w:szCs w:val="22"/>
        </w:rPr>
        <w:br/>
      </w:r>
      <w:r w:rsidR="00192441" w:rsidRPr="00465E0B">
        <w:rPr>
          <w:smallCaps/>
          <w:sz w:val="21"/>
          <w:szCs w:val="21"/>
        </w:rPr>
        <w:t>Healthy Transitions Clinician</w:t>
      </w:r>
    </w:p>
    <w:p w14:paraId="54B6A432" w14:textId="10243079" w:rsidR="00243059" w:rsidRPr="003E05BD" w:rsidRDefault="00F63DDD" w:rsidP="003E05BD">
      <w:pPr>
        <w:ind w:left="1440"/>
        <w:rPr>
          <w:sz w:val="21"/>
          <w:szCs w:val="21"/>
        </w:rPr>
      </w:pPr>
      <w:r w:rsidRPr="00465E0B">
        <w:rPr>
          <w:sz w:val="21"/>
          <w:szCs w:val="21"/>
        </w:rPr>
        <w:t xml:space="preserve">Senior clinician </w:t>
      </w:r>
      <w:r w:rsidR="00B80A93" w:rsidRPr="00465E0B">
        <w:rPr>
          <w:sz w:val="21"/>
          <w:szCs w:val="21"/>
        </w:rPr>
        <w:t>on project</w:t>
      </w:r>
      <w:r w:rsidR="00A17328" w:rsidRPr="00465E0B">
        <w:rPr>
          <w:sz w:val="21"/>
          <w:szCs w:val="21"/>
        </w:rPr>
        <w:t xml:space="preserve"> funded through</w:t>
      </w:r>
      <w:r w:rsidRPr="00465E0B">
        <w:rPr>
          <w:sz w:val="21"/>
          <w:szCs w:val="21"/>
        </w:rPr>
        <w:t xml:space="preserve"> SAMSHA’s “Now is the Time”</w:t>
      </w:r>
      <w:r w:rsidR="007A2378" w:rsidRPr="00465E0B">
        <w:rPr>
          <w:sz w:val="21"/>
          <w:szCs w:val="21"/>
        </w:rPr>
        <w:t xml:space="preserve"> Healthy Transitions initiative</w:t>
      </w:r>
      <w:r w:rsidR="006A3F0A" w:rsidRPr="00465E0B">
        <w:rPr>
          <w:sz w:val="21"/>
          <w:szCs w:val="21"/>
        </w:rPr>
        <w:t xml:space="preserve">; collaborated with </w:t>
      </w:r>
      <w:r w:rsidR="007A2378" w:rsidRPr="00465E0B">
        <w:rPr>
          <w:sz w:val="21"/>
          <w:szCs w:val="21"/>
        </w:rPr>
        <w:t xml:space="preserve">multi-disciplinary care team and </w:t>
      </w:r>
      <w:r w:rsidR="006A3F0A" w:rsidRPr="00465E0B">
        <w:rPr>
          <w:sz w:val="21"/>
          <w:szCs w:val="21"/>
        </w:rPr>
        <w:t xml:space="preserve">clients managing chronic and acute trauma and </w:t>
      </w:r>
      <w:r w:rsidR="00FF1025" w:rsidRPr="00465E0B">
        <w:rPr>
          <w:sz w:val="21"/>
          <w:szCs w:val="21"/>
        </w:rPr>
        <w:t>serious mental health conditions</w:t>
      </w:r>
      <w:r w:rsidR="00A17328" w:rsidRPr="00465E0B">
        <w:rPr>
          <w:sz w:val="21"/>
          <w:szCs w:val="21"/>
        </w:rPr>
        <w:t xml:space="preserve"> </w:t>
      </w:r>
      <w:r w:rsidR="0045334B" w:rsidRPr="00465E0B">
        <w:rPr>
          <w:sz w:val="21"/>
          <w:szCs w:val="21"/>
        </w:rPr>
        <w:t>in</w:t>
      </w:r>
      <w:r w:rsidR="006A3F0A" w:rsidRPr="00465E0B">
        <w:rPr>
          <w:sz w:val="21"/>
          <w:szCs w:val="21"/>
        </w:rPr>
        <w:t xml:space="preserve"> a shared decision-making model; provided intensive</w:t>
      </w:r>
      <w:r w:rsidR="0045334B" w:rsidRPr="00465E0B">
        <w:rPr>
          <w:sz w:val="21"/>
          <w:szCs w:val="21"/>
        </w:rPr>
        <w:t xml:space="preserve"> </w:t>
      </w:r>
      <w:r w:rsidR="00B80A93" w:rsidRPr="00465E0B">
        <w:rPr>
          <w:sz w:val="21"/>
          <w:szCs w:val="21"/>
        </w:rPr>
        <w:t>office and community-</w:t>
      </w:r>
      <w:r w:rsidR="006A3F0A" w:rsidRPr="00465E0B">
        <w:rPr>
          <w:sz w:val="21"/>
          <w:szCs w:val="21"/>
        </w:rPr>
        <w:t>based counseling to individuals, families</w:t>
      </w:r>
      <w:r w:rsidR="00B035E0" w:rsidRPr="00465E0B">
        <w:rPr>
          <w:sz w:val="21"/>
          <w:szCs w:val="21"/>
        </w:rPr>
        <w:t>,</w:t>
      </w:r>
      <w:r w:rsidR="006A3F0A" w:rsidRPr="00465E0B">
        <w:rPr>
          <w:sz w:val="21"/>
          <w:szCs w:val="21"/>
        </w:rPr>
        <w:t xml:space="preserve"> and couples</w:t>
      </w:r>
      <w:r w:rsidRPr="00465E0B">
        <w:rPr>
          <w:sz w:val="21"/>
          <w:szCs w:val="21"/>
        </w:rPr>
        <w:t xml:space="preserve">; collected data for grant deliverables and provided feedback </w:t>
      </w:r>
      <w:r w:rsidR="007A2378" w:rsidRPr="00465E0B">
        <w:rPr>
          <w:sz w:val="21"/>
          <w:szCs w:val="21"/>
        </w:rPr>
        <w:t>to improve</w:t>
      </w:r>
      <w:r w:rsidRPr="00465E0B">
        <w:rPr>
          <w:sz w:val="21"/>
          <w:szCs w:val="21"/>
        </w:rPr>
        <w:t xml:space="preserve"> </w:t>
      </w:r>
      <w:r w:rsidR="00B80A93" w:rsidRPr="00465E0B">
        <w:rPr>
          <w:sz w:val="21"/>
          <w:szCs w:val="21"/>
        </w:rPr>
        <w:t>data collection efforts</w:t>
      </w:r>
    </w:p>
    <w:p w14:paraId="0D717EE0" w14:textId="77777777" w:rsidR="00564F28" w:rsidRDefault="00564F28" w:rsidP="0062771F">
      <w:pPr>
        <w:rPr>
          <w:sz w:val="22"/>
          <w:szCs w:val="22"/>
        </w:rPr>
      </w:pPr>
    </w:p>
    <w:p w14:paraId="153C2DFB" w14:textId="08F3D650" w:rsidR="0047631B" w:rsidRDefault="0047631B" w:rsidP="0062771F">
      <w:pPr>
        <w:rPr>
          <w:b/>
          <w:sz w:val="22"/>
          <w:szCs w:val="22"/>
        </w:rPr>
      </w:pPr>
      <w:r>
        <w:rPr>
          <w:sz w:val="22"/>
          <w:szCs w:val="22"/>
        </w:rPr>
        <w:t>2014 – 2015</w:t>
      </w:r>
      <w:r w:rsidR="00192441">
        <w:rPr>
          <w:sz w:val="22"/>
          <w:szCs w:val="22"/>
        </w:rPr>
        <w:tab/>
      </w:r>
      <w:r w:rsidR="00F14859">
        <w:rPr>
          <w:b/>
          <w:smallCaps/>
          <w:sz w:val="22"/>
          <w:szCs w:val="22"/>
        </w:rPr>
        <w:t>Rhode Island Hospital</w:t>
      </w:r>
      <w:r w:rsidR="00192441">
        <w:rPr>
          <w:sz w:val="22"/>
          <w:szCs w:val="22"/>
        </w:rPr>
        <w:t>, Providence, Rhode Island</w:t>
      </w:r>
    </w:p>
    <w:p w14:paraId="3BCCCE8C" w14:textId="453B67B7" w:rsidR="0036617E" w:rsidRPr="00465E0B" w:rsidRDefault="0036617E" w:rsidP="0062771F">
      <w:pPr>
        <w:rPr>
          <w:sz w:val="21"/>
          <w:szCs w:val="21"/>
        </w:rPr>
      </w:pPr>
      <w:r>
        <w:rPr>
          <w:b/>
          <w:sz w:val="22"/>
          <w:szCs w:val="22"/>
        </w:rPr>
        <w:tab/>
      </w:r>
      <w:r w:rsidR="00192441">
        <w:rPr>
          <w:smallCaps/>
          <w:sz w:val="20"/>
          <w:szCs w:val="20"/>
        </w:rPr>
        <w:tab/>
      </w:r>
      <w:r w:rsidR="00192441" w:rsidRPr="00465E0B">
        <w:rPr>
          <w:smallCaps/>
          <w:sz w:val="21"/>
          <w:szCs w:val="21"/>
        </w:rPr>
        <w:t>MSW Intern</w:t>
      </w:r>
    </w:p>
    <w:p w14:paraId="2AC388CF" w14:textId="564A83FF" w:rsidR="0036617E" w:rsidRDefault="0045334B" w:rsidP="00703A95">
      <w:pPr>
        <w:ind w:left="1440"/>
        <w:rPr>
          <w:sz w:val="21"/>
          <w:szCs w:val="21"/>
        </w:rPr>
      </w:pPr>
      <w:r w:rsidRPr="00465E0B">
        <w:rPr>
          <w:sz w:val="21"/>
          <w:szCs w:val="21"/>
        </w:rPr>
        <w:t>Trained in p</w:t>
      </w:r>
      <w:r w:rsidR="009842A3" w:rsidRPr="00465E0B">
        <w:rPr>
          <w:sz w:val="21"/>
          <w:szCs w:val="21"/>
        </w:rPr>
        <w:t>ediatr</w:t>
      </w:r>
      <w:r w:rsidR="00900768" w:rsidRPr="00465E0B">
        <w:rPr>
          <w:sz w:val="21"/>
          <w:szCs w:val="21"/>
        </w:rPr>
        <w:t>ic inpatient social work</w:t>
      </w:r>
      <w:r w:rsidR="00E73B21" w:rsidRPr="00465E0B">
        <w:rPr>
          <w:sz w:val="21"/>
          <w:szCs w:val="21"/>
        </w:rPr>
        <w:t xml:space="preserve"> at Hasbro Children’s Hospital</w:t>
      </w:r>
      <w:r w:rsidR="00900768" w:rsidRPr="00465E0B">
        <w:rPr>
          <w:sz w:val="21"/>
          <w:szCs w:val="21"/>
        </w:rPr>
        <w:t xml:space="preserve">; </w:t>
      </w:r>
      <w:r w:rsidR="000F0A3C" w:rsidRPr="00465E0B">
        <w:rPr>
          <w:sz w:val="21"/>
          <w:szCs w:val="21"/>
        </w:rPr>
        <w:t xml:space="preserve">provided </w:t>
      </w:r>
      <w:r w:rsidR="00900768" w:rsidRPr="00465E0B">
        <w:rPr>
          <w:sz w:val="21"/>
          <w:szCs w:val="21"/>
        </w:rPr>
        <w:t xml:space="preserve">services for </w:t>
      </w:r>
      <w:r w:rsidR="009842A3" w:rsidRPr="00465E0B">
        <w:rPr>
          <w:sz w:val="21"/>
          <w:szCs w:val="21"/>
        </w:rPr>
        <w:t xml:space="preserve">transgender &amp; gender non-conforming patients </w:t>
      </w:r>
      <w:r w:rsidR="000F0A3C" w:rsidRPr="00465E0B">
        <w:rPr>
          <w:sz w:val="21"/>
          <w:szCs w:val="21"/>
        </w:rPr>
        <w:t xml:space="preserve">as first-ever mental health </w:t>
      </w:r>
      <w:r w:rsidRPr="00465E0B">
        <w:rPr>
          <w:sz w:val="21"/>
          <w:szCs w:val="21"/>
        </w:rPr>
        <w:t>professional</w:t>
      </w:r>
      <w:r w:rsidR="000F0A3C" w:rsidRPr="00465E0B">
        <w:rPr>
          <w:sz w:val="21"/>
          <w:szCs w:val="21"/>
        </w:rPr>
        <w:t xml:space="preserve"> in</w:t>
      </w:r>
      <w:r w:rsidR="009842A3" w:rsidRPr="00465E0B">
        <w:rPr>
          <w:sz w:val="21"/>
          <w:szCs w:val="21"/>
        </w:rPr>
        <w:t xml:space="preserve"> the Medicine Pediatric and Adolescent Me</w:t>
      </w:r>
      <w:r w:rsidR="00AD29B4" w:rsidRPr="00465E0B">
        <w:rPr>
          <w:sz w:val="21"/>
          <w:szCs w:val="21"/>
        </w:rPr>
        <w:t xml:space="preserve">dicine </w:t>
      </w:r>
      <w:r w:rsidR="00B74FF2" w:rsidRPr="00465E0B">
        <w:rPr>
          <w:sz w:val="21"/>
          <w:szCs w:val="21"/>
        </w:rPr>
        <w:t xml:space="preserve">outpatient </w:t>
      </w:r>
      <w:r w:rsidR="009D6682" w:rsidRPr="00465E0B">
        <w:rPr>
          <w:sz w:val="21"/>
          <w:szCs w:val="21"/>
        </w:rPr>
        <w:t>clinics</w:t>
      </w:r>
      <w:r w:rsidR="00AD29B4" w:rsidRPr="00465E0B">
        <w:rPr>
          <w:sz w:val="21"/>
          <w:szCs w:val="21"/>
        </w:rPr>
        <w:t xml:space="preserve"> </w:t>
      </w:r>
    </w:p>
    <w:p w14:paraId="4F5C6A1F" w14:textId="77777777" w:rsidR="00333CCD" w:rsidRDefault="00333CCD" w:rsidP="0062771F">
      <w:pPr>
        <w:rPr>
          <w:sz w:val="22"/>
          <w:szCs w:val="22"/>
        </w:rPr>
      </w:pPr>
    </w:p>
    <w:p w14:paraId="2A6448C3" w14:textId="000E2896" w:rsidR="0036617E" w:rsidRPr="007A2378" w:rsidRDefault="0036617E" w:rsidP="0062771F">
      <w:pPr>
        <w:rPr>
          <w:sz w:val="20"/>
          <w:szCs w:val="20"/>
        </w:rPr>
      </w:pPr>
      <w:r>
        <w:rPr>
          <w:sz w:val="22"/>
          <w:szCs w:val="22"/>
        </w:rPr>
        <w:t xml:space="preserve">2014 – 2015 </w:t>
      </w:r>
      <w:r>
        <w:rPr>
          <w:sz w:val="22"/>
          <w:szCs w:val="22"/>
        </w:rPr>
        <w:tab/>
      </w:r>
      <w:r w:rsidR="00192441" w:rsidRPr="00192441">
        <w:rPr>
          <w:b/>
          <w:smallCaps/>
          <w:sz w:val="22"/>
          <w:szCs w:val="22"/>
        </w:rPr>
        <w:t>Simmons College School of Social</w:t>
      </w:r>
      <w:r w:rsidR="00192441" w:rsidRPr="009A700F">
        <w:rPr>
          <w:smallCaps/>
          <w:sz w:val="22"/>
          <w:szCs w:val="22"/>
        </w:rPr>
        <w:t xml:space="preserve"> Work</w:t>
      </w:r>
      <w:r w:rsidR="00192441">
        <w:rPr>
          <w:sz w:val="22"/>
          <w:szCs w:val="22"/>
        </w:rPr>
        <w:t>, Boston, Massachusetts</w:t>
      </w:r>
      <w:r w:rsidR="00192441">
        <w:rPr>
          <w:b/>
          <w:sz w:val="22"/>
          <w:szCs w:val="22"/>
        </w:rPr>
        <w:t xml:space="preserve"> </w:t>
      </w:r>
    </w:p>
    <w:p w14:paraId="515E301C" w14:textId="3B0B9A1D" w:rsidR="009D642E" w:rsidRPr="00465E0B" w:rsidRDefault="0036617E" w:rsidP="0062771F">
      <w:pPr>
        <w:rPr>
          <w:sz w:val="21"/>
          <w:szCs w:val="21"/>
        </w:rPr>
      </w:pPr>
      <w:r>
        <w:rPr>
          <w:b/>
          <w:sz w:val="22"/>
          <w:szCs w:val="22"/>
        </w:rPr>
        <w:tab/>
      </w:r>
      <w:r>
        <w:rPr>
          <w:b/>
          <w:sz w:val="22"/>
          <w:szCs w:val="22"/>
        </w:rPr>
        <w:tab/>
      </w:r>
      <w:r w:rsidR="00192441" w:rsidRPr="00465E0B">
        <w:rPr>
          <w:smallCaps/>
          <w:sz w:val="21"/>
          <w:szCs w:val="21"/>
        </w:rPr>
        <w:t xml:space="preserve">Dean’s Fellow for Joanna Almeida, </w:t>
      </w:r>
      <w:proofErr w:type="spellStart"/>
      <w:r w:rsidR="00192441" w:rsidRPr="00465E0B">
        <w:rPr>
          <w:smallCaps/>
          <w:sz w:val="21"/>
          <w:szCs w:val="21"/>
        </w:rPr>
        <w:t>SciD</w:t>
      </w:r>
      <w:proofErr w:type="spellEnd"/>
      <w:r w:rsidR="00192441" w:rsidRPr="00465E0B">
        <w:rPr>
          <w:smallCaps/>
          <w:sz w:val="21"/>
          <w:szCs w:val="21"/>
        </w:rPr>
        <w:t>, MPH, MSW</w:t>
      </w:r>
    </w:p>
    <w:p w14:paraId="456139AC" w14:textId="53B42A61" w:rsidR="00E347B9" w:rsidRDefault="009D642E" w:rsidP="00703A95">
      <w:pPr>
        <w:ind w:left="1440" w:hanging="1440"/>
        <w:rPr>
          <w:sz w:val="21"/>
          <w:szCs w:val="21"/>
        </w:rPr>
      </w:pPr>
      <w:r w:rsidRPr="00465E0B">
        <w:rPr>
          <w:sz w:val="21"/>
          <w:szCs w:val="21"/>
        </w:rPr>
        <w:tab/>
      </w:r>
      <w:r w:rsidR="007A2378" w:rsidRPr="00465E0B">
        <w:rPr>
          <w:sz w:val="21"/>
          <w:szCs w:val="21"/>
        </w:rPr>
        <w:t>Participated in</w:t>
      </w:r>
      <w:r w:rsidRPr="00465E0B">
        <w:rPr>
          <w:sz w:val="21"/>
          <w:szCs w:val="21"/>
        </w:rPr>
        <w:t xml:space="preserve"> development </w:t>
      </w:r>
      <w:r w:rsidR="008921AE" w:rsidRPr="00465E0B">
        <w:rPr>
          <w:sz w:val="21"/>
          <w:szCs w:val="21"/>
        </w:rPr>
        <w:t>and delivery of Simmon</w:t>
      </w:r>
      <w:r w:rsidR="006C1FD7" w:rsidRPr="00465E0B">
        <w:rPr>
          <w:sz w:val="21"/>
          <w:szCs w:val="21"/>
        </w:rPr>
        <w:t>s’</w:t>
      </w:r>
      <w:r w:rsidR="008921AE" w:rsidRPr="00465E0B">
        <w:rPr>
          <w:sz w:val="21"/>
          <w:szCs w:val="21"/>
        </w:rPr>
        <w:t xml:space="preserve"> pilot</w:t>
      </w:r>
      <w:r w:rsidRPr="00465E0B">
        <w:rPr>
          <w:sz w:val="21"/>
          <w:szCs w:val="21"/>
        </w:rPr>
        <w:t xml:space="preserve"> course on suicide risk assessment and prevention, including course structure, syllabus and weekly readings</w:t>
      </w:r>
      <w:r w:rsidR="008921AE" w:rsidRPr="00465E0B">
        <w:rPr>
          <w:sz w:val="21"/>
          <w:szCs w:val="21"/>
        </w:rPr>
        <w:t xml:space="preserve">; </w:t>
      </w:r>
      <w:r w:rsidR="006C1FD7" w:rsidRPr="00465E0B">
        <w:rPr>
          <w:sz w:val="21"/>
          <w:szCs w:val="21"/>
        </w:rPr>
        <w:t xml:space="preserve">provided instruction regarding </w:t>
      </w:r>
      <w:r w:rsidR="008921AE" w:rsidRPr="00465E0B">
        <w:rPr>
          <w:sz w:val="21"/>
          <w:szCs w:val="21"/>
        </w:rPr>
        <w:t xml:space="preserve">suicidality </w:t>
      </w:r>
      <w:r w:rsidR="007A2378" w:rsidRPr="00465E0B">
        <w:rPr>
          <w:sz w:val="21"/>
          <w:szCs w:val="21"/>
        </w:rPr>
        <w:t>among</w:t>
      </w:r>
      <w:r w:rsidR="008921AE" w:rsidRPr="00465E0B">
        <w:rPr>
          <w:sz w:val="21"/>
          <w:szCs w:val="21"/>
        </w:rPr>
        <w:t xml:space="preserve"> transgender and gen</w:t>
      </w:r>
      <w:r w:rsidR="007A2378" w:rsidRPr="00465E0B">
        <w:rPr>
          <w:sz w:val="21"/>
          <w:szCs w:val="21"/>
        </w:rPr>
        <w:t>der non-conforming populations</w:t>
      </w:r>
    </w:p>
    <w:p w14:paraId="41CAA620" w14:textId="77777777" w:rsidR="00703A95" w:rsidRPr="00F01DEA" w:rsidRDefault="00703A95" w:rsidP="00703A95">
      <w:pPr>
        <w:ind w:left="1440" w:hanging="1440"/>
        <w:rPr>
          <w:sz w:val="26"/>
          <w:szCs w:val="26"/>
        </w:rPr>
      </w:pPr>
    </w:p>
    <w:p w14:paraId="4FE51118" w14:textId="02982BEC" w:rsidR="00B8243D" w:rsidRDefault="00B8243D" w:rsidP="0062771F">
      <w:pPr>
        <w:rPr>
          <w:b/>
          <w:sz w:val="22"/>
          <w:szCs w:val="22"/>
        </w:rPr>
      </w:pPr>
      <w:r>
        <w:rPr>
          <w:sz w:val="22"/>
          <w:szCs w:val="22"/>
        </w:rPr>
        <w:t>2014</w:t>
      </w:r>
      <w:r>
        <w:rPr>
          <w:sz w:val="22"/>
          <w:szCs w:val="22"/>
        </w:rPr>
        <w:tab/>
      </w:r>
      <w:r>
        <w:rPr>
          <w:sz w:val="22"/>
          <w:szCs w:val="22"/>
        </w:rPr>
        <w:tab/>
      </w:r>
      <w:r w:rsidR="00192441" w:rsidRPr="00192441">
        <w:rPr>
          <w:b/>
          <w:smallCaps/>
          <w:sz w:val="22"/>
          <w:szCs w:val="22"/>
        </w:rPr>
        <w:t>Simmons College School of Social</w:t>
      </w:r>
      <w:r w:rsidR="00192441" w:rsidRPr="009A700F">
        <w:rPr>
          <w:smallCaps/>
          <w:sz w:val="22"/>
          <w:szCs w:val="22"/>
        </w:rPr>
        <w:t xml:space="preserve"> Work</w:t>
      </w:r>
      <w:r w:rsidR="00192441">
        <w:rPr>
          <w:sz w:val="22"/>
          <w:szCs w:val="22"/>
        </w:rPr>
        <w:t>, Boston, Massachusetts</w:t>
      </w:r>
    </w:p>
    <w:p w14:paraId="71EE0999" w14:textId="7571FDE4" w:rsidR="00192441" w:rsidRPr="00465E0B" w:rsidRDefault="00192441" w:rsidP="00192441">
      <w:pPr>
        <w:ind w:left="720" w:firstLine="720"/>
        <w:rPr>
          <w:smallCaps/>
          <w:sz w:val="21"/>
          <w:szCs w:val="21"/>
        </w:rPr>
      </w:pPr>
      <w:r w:rsidRPr="00465E0B">
        <w:rPr>
          <w:smallCaps/>
          <w:sz w:val="21"/>
          <w:szCs w:val="21"/>
        </w:rPr>
        <w:t xml:space="preserve">Student Clinician, Assessment and Diagnosis, </w:t>
      </w:r>
      <w:proofErr w:type="spellStart"/>
      <w:r w:rsidRPr="00465E0B">
        <w:rPr>
          <w:smallCaps/>
          <w:sz w:val="21"/>
          <w:szCs w:val="21"/>
        </w:rPr>
        <w:t>SocialWork@Simmons</w:t>
      </w:r>
      <w:proofErr w:type="spellEnd"/>
    </w:p>
    <w:p w14:paraId="1DC277D5" w14:textId="086AD76C" w:rsidR="00703A95" w:rsidRDefault="00B8243D" w:rsidP="003324FD">
      <w:pPr>
        <w:ind w:left="1440"/>
        <w:rPr>
          <w:sz w:val="21"/>
          <w:szCs w:val="21"/>
        </w:rPr>
      </w:pPr>
      <w:r w:rsidRPr="00465E0B">
        <w:rPr>
          <w:sz w:val="21"/>
          <w:szCs w:val="21"/>
        </w:rPr>
        <w:t xml:space="preserve">Conducted clinical role plays and participated in </w:t>
      </w:r>
      <w:r w:rsidR="00EC711C">
        <w:rPr>
          <w:sz w:val="21"/>
          <w:szCs w:val="21"/>
        </w:rPr>
        <w:t>panel</w:t>
      </w:r>
      <w:r w:rsidRPr="00465E0B">
        <w:rPr>
          <w:sz w:val="21"/>
          <w:szCs w:val="21"/>
        </w:rPr>
        <w:t xml:space="preserve"> discussions as a student clinician in </w:t>
      </w:r>
      <w:r w:rsidR="0045334B" w:rsidRPr="00465E0B">
        <w:rPr>
          <w:sz w:val="21"/>
          <w:szCs w:val="21"/>
        </w:rPr>
        <w:t xml:space="preserve">video course material for </w:t>
      </w:r>
      <w:r w:rsidR="00192441" w:rsidRPr="00465E0B">
        <w:rPr>
          <w:sz w:val="21"/>
          <w:szCs w:val="21"/>
        </w:rPr>
        <w:t>Dr. Kimberly O’Brien’s</w:t>
      </w:r>
      <w:r w:rsidR="00DA0E8D">
        <w:rPr>
          <w:sz w:val="21"/>
          <w:szCs w:val="21"/>
        </w:rPr>
        <w:t xml:space="preserve"> </w:t>
      </w:r>
      <w:r w:rsidR="00DA0E8D" w:rsidRPr="00465E0B">
        <w:rPr>
          <w:sz w:val="21"/>
          <w:szCs w:val="21"/>
        </w:rPr>
        <w:t>pilot</w:t>
      </w:r>
      <w:r w:rsidR="00192441" w:rsidRPr="00465E0B">
        <w:rPr>
          <w:sz w:val="21"/>
          <w:szCs w:val="21"/>
        </w:rPr>
        <w:t xml:space="preserve"> </w:t>
      </w:r>
      <w:proofErr w:type="spellStart"/>
      <w:r w:rsidR="00B80A93" w:rsidRPr="00465E0B">
        <w:rPr>
          <w:sz w:val="21"/>
          <w:szCs w:val="21"/>
        </w:rPr>
        <w:t>SocialWork@Simmons</w:t>
      </w:r>
      <w:proofErr w:type="spellEnd"/>
      <w:r w:rsidR="00B80A93" w:rsidRPr="00465E0B">
        <w:rPr>
          <w:sz w:val="21"/>
          <w:szCs w:val="21"/>
        </w:rPr>
        <w:t xml:space="preserve"> </w:t>
      </w:r>
      <w:r w:rsidR="00F14859" w:rsidRPr="00465E0B">
        <w:rPr>
          <w:sz w:val="21"/>
          <w:szCs w:val="21"/>
        </w:rPr>
        <w:t xml:space="preserve">online </w:t>
      </w:r>
      <w:r w:rsidRPr="00465E0B">
        <w:rPr>
          <w:sz w:val="21"/>
          <w:szCs w:val="21"/>
        </w:rPr>
        <w:t>A</w:t>
      </w:r>
      <w:r w:rsidR="00B80A93" w:rsidRPr="00465E0B">
        <w:rPr>
          <w:sz w:val="21"/>
          <w:szCs w:val="21"/>
        </w:rPr>
        <w:t xml:space="preserve">ssessment and Diagnosis course </w:t>
      </w:r>
    </w:p>
    <w:p w14:paraId="0EAF437C" w14:textId="3758193A" w:rsidR="00EC473E" w:rsidRPr="00F01DEA" w:rsidRDefault="00EC473E" w:rsidP="00703A95">
      <w:pPr>
        <w:ind w:left="1440"/>
        <w:rPr>
          <w:sz w:val="26"/>
          <w:szCs w:val="26"/>
        </w:rPr>
      </w:pPr>
    </w:p>
    <w:p w14:paraId="3FEFDDBE" w14:textId="3987B6A8" w:rsidR="0036617E" w:rsidRDefault="0036617E" w:rsidP="0062771F">
      <w:pPr>
        <w:rPr>
          <w:b/>
          <w:sz w:val="22"/>
          <w:szCs w:val="22"/>
        </w:rPr>
      </w:pPr>
      <w:r>
        <w:rPr>
          <w:sz w:val="22"/>
          <w:szCs w:val="22"/>
        </w:rPr>
        <w:t xml:space="preserve">2013 – 2014 </w:t>
      </w:r>
      <w:r>
        <w:rPr>
          <w:sz w:val="22"/>
          <w:szCs w:val="22"/>
        </w:rPr>
        <w:tab/>
      </w:r>
      <w:r w:rsidR="00F14859" w:rsidRPr="00F14859">
        <w:rPr>
          <w:b/>
          <w:smallCaps/>
          <w:sz w:val="22"/>
          <w:szCs w:val="22"/>
        </w:rPr>
        <w:t>Charles E. Shea High School</w:t>
      </w:r>
      <w:r w:rsidR="00F14859">
        <w:rPr>
          <w:sz w:val="22"/>
          <w:szCs w:val="22"/>
        </w:rPr>
        <w:t>, Pawtucket, Rhode Island</w:t>
      </w:r>
    </w:p>
    <w:p w14:paraId="5DAB4D8E" w14:textId="6AC4609A" w:rsidR="0078745F" w:rsidRPr="00465E0B" w:rsidRDefault="0036617E" w:rsidP="0078745F">
      <w:pPr>
        <w:rPr>
          <w:sz w:val="21"/>
          <w:szCs w:val="21"/>
        </w:rPr>
      </w:pPr>
      <w:r>
        <w:rPr>
          <w:b/>
          <w:sz w:val="22"/>
          <w:szCs w:val="22"/>
        </w:rPr>
        <w:tab/>
      </w:r>
      <w:r>
        <w:rPr>
          <w:b/>
          <w:sz w:val="22"/>
          <w:szCs w:val="22"/>
        </w:rPr>
        <w:tab/>
      </w:r>
      <w:r w:rsidR="00F14859" w:rsidRPr="00465E0B">
        <w:rPr>
          <w:smallCaps/>
          <w:sz w:val="21"/>
          <w:szCs w:val="21"/>
        </w:rPr>
        <w:t>MSW Intern</w:t>
      </w:r>
    </w:p>
    <w:p w14:paraId="28D7B8A4" w14:textId="77777777" w:rsidR="00266811" w:rsidRDefault="00B3689A" w:rsidP="009A7203">
      <w:pPr>
        <w:ind w:left="1440"/>
        <w:rPr>
          <w:sz w:val="21"/>
          <w:szCs w:val="21"/>
        </w:rPr>
      </w:pPr>
      <w:r w:rsidRPr="00465E0B">
        <w:rPr>
          <w:sz w:val="21"/>
          <w:szCs w:val="21"/>
        </w:rPr>
        <w:t>Provided in-school i</w:t>
      </w:r>
      <w:r w:rsidR="009842A3" w:rsidRPr="00465E0B">
        <w:rPr>
          <w:sz w:val="21"/>
          <w:szCs w:val="21"/>
        </w:rPr>
        <w:t>ndividual</w:t>
      </w:r>
      <w:r w:rsidR="00B80A93" w:rsidRPr="00465E0B">
        <w:rPr>
          <w:sz w:val="21"/>
          <w:szCs w:val="21"/>
        </w:rPr>
        <w:t xml:space="preserve"> and group counseling; </w:t>
      </w:r>
      <w:proofErr w:type="gramStart"/>
      <w:r w:rsidR="00B80A93" w:rsidRPr="00465E0B">
        <w:rPr>
          <w:sz w:val="21"/>
          <w:szCs w:val="21"/>
        </w:rPr>
        <w:t>provided assistance</w:t>
      </w:r>
      <w:proofErr w:type="gramEnd"/>
      <w:r w:rsidR="00B80A93" w:rsidRPr="00465E0B">
        <w:rPr>
          <w:sz w:val="21"/>
          <w:szCs w:val="21"/>
        </w:rPr>
        <w:t xml:space="preserve"> and facilitation to school’s first student LGBT</w:t>
      </w:r>
      <w:r w:rsidR="00C72B18" w:rsidRPr="00465E0B">
        <w:rPr>
          <w:sz w:val="21"/>
          <w:szCs w:val="21"/>
        </w:rPr>
        <w:t>Q</w:t>
      </w:r>
      <w:r w:rsidR="00B80A93" w:rsidRPr="00465E0B">
        <w:rPr>
          <w:sz w:val="21"/>
          <w:szCs w:val="21"/>
        </w:rPr>
        <w:t xml:space="preserve"> group</w:t>
      </w:r>
    </w:p>
    <w:p w14:paraId="391B2414" w14:textId="082905FF" w:rsidR="00FD6DAA" w:rsidRPr="009A7203" w:rsidRDefault="009842A3" w:rsidP="009A7203">
      <w:pPr>
        <w:ind w:left="1440"/>
        <w:rPr>
          <w:sz w:val="21"/>
          <w:szCs w:val="21"/>
        </w:rPr>
      </w:pPr>
      <w:r w:rsidRPr="00465E0B">
        <w:rPr>
          <w:sz w:val="21"/>
          <w:szCs w:val="21"/>
        </w:rPr>
        <w:t xml:space="preserve"> </w:t>
      </w:r>
    </w:p>
    <w:p w14:paraId="295EF8F5" w14:textId="298B6A6D" w:rsidR="0036617E" w:rsidRPr="0036617E" w:rsidRDefault="0036617E" w:rsidP="0062771F">
      <w:pPr>
        <w:rPr>
          <w:b/>
          <w:sz w:val="22"/>
          <w:szCs w:val="22"/>
        </w:rPr>
      </w:pPr>
      <w:r>
        <w:rPr>
          <w:sz w:val="22"/>
          <w:szCs w:val="22"/>
        </w:rPr>
        <w:t>2012 – 2014</w:t>
      </w:r>
      <w:r>
        <w:rPr>
          <w:sz w:val="22"/>
          <w:szCs w:val="22"/>
        </w:rPr>
        <w:tab/>
      </w:r>
      <w:r w:rsidR="00F14859" w:rsidRPr="00F14859">
        <w:rPr>
          <w:b/>
          <w:smallCaps/>
          <w:sz w:val="22"/>
          <w:szCs w:val="22"/>
        </w:rPr>
        <w:t>Gender Spectrum</w:t>
      </w:r>
      <w:r w:rsidR="00F14859">
        <w:rPr>
          <w:sz w:val="22"/>
          <w:szCs w:val="22"/>
        </w:rPr>
        <w:t xml:space="preserve">, San Leandro, California </w:t>
      </w:r>
    </w:p>
    <w:p w14:paraId="5273776E" w14:textId="647EB016" w:rsidR="007A2378" w:rsidRPr="00465E0B" w:rsidRDefault="0036617E" w:rsidP="007A2378">
      <w:pPr>
        <w:rPr>
          <w:sz w:val="21"/>
          <w:szCs w:val="21"/>
        </w:rPr>
      </w:pPr>
      <w:r>
        <w:rPr>
          <w:sz w:val="22"/>
          <w:szCs w:val="22"/>
        </w:rPr>
        <w:tab/>
      </w:r>
      <w:r>
        <w:rPr>
          <w:sz w:val="22"/>
          <w:szCs w:val="22"/>
        </w:rPr>
        <w:tab/>
      </w:r>
      <w:r w:rsidR="00F14859" w:rsidRPr="00465E0B">
        <w:rPr>
          <w:smallCaps/>
          <w:sz w:val="21"/>
          <w:szCs w:val="21"/>
        </w:rPr>
        <w:t>Administrator &amp; Consultant, Gender Spectrum Lounge</w:t>
      </w:r>
    </w:p>
    <w:p w14:paraId="7D5D8039" w14:textId="6E10C826" w:rsidR="00482BEB" w:rsidRDefault="00C27982" w:rsidP="00703A95">
      <w:pPr>
        <w:ind w:left="1440"/>
        <w:rPr>
          <w:sz w:val="21"/>
          <w:szCs w:val="21"/>
        </w:rPr>
      </w:pPr>
      <w:r w:rsidRPr="00465E0B">
        <w:rPr>
          <w:sz w:val="21"/>
          <w:szCs w:val="21"/>
        </w:rPr>
        <w:t xml:space="preserve">Created </w:t>
      </w:r>
      <w:r w:rsidR="00B3689A" w:rsidRPr="00465E0B">
        <w:rPr>
          <w:sz w:val="21"/>
          <w:szCs w:val="21"/>
        </w:rPr>
        <w:t xml:space="preserve">an online community to support the families of gender non-conforming children and GNC youth and </w:t>
      </w:r>
      <w:r w:rsidR="00960015" w:rsidRPr="00465E0B">
        <w:rPr>
          <w:sz w:val="21"/>
          <w:szCs w:val="21"/>
        </w:rPr>
        <w:t>buil</w:t>
      </w:r>
      <w:r w:rsidR="00B035E0" w:rsidRPr="00465E0B">
        <w:rPr>
          <w:sz w:val="21"/>
          <w:szCs w:val="21"/>
        </w:rPr>
        <w:t>t</w:t>
      </w:r>
      <w:r w:rsidR="00960015" w:rsidRPr="00465E0B">
        <w:rPr>
          <w:sz w:val="21"/>
          <w:szCs w:val="21"/>
        </w:rPr>
        <w:t xml:space="preserve"> connections among support professionals</w:t>
      </w:r>
      <w:r w:rsidR="00B3689A" w:rsidRPr="00465E0B">
        <w:rPr>
          <w:sz w:val="21"/>
          <w:szCs w:val="21"/>
        </w:rPr>
        <w:t xml:space="preserve"> </w:t>
      </w:r>
    </w:p>
    <w:p w14:paraId="16592239" w14:textId="77777777" w:rsidR="00243059" w:rsidRDefault="00243059" w:rsidP="007A2378">
      <w:pPr>
        <w:rPr>
          <w:sz w:val="22"/>
          <w:szCs w:val="22"/>
        </w:rPr>
      </w:pPr>
    </w:p>
    <w:p w14:paraId="39958EBF" w14:textId="40584B9A" w:rsidR="007A2378" w:rsidRDefault="00BA7BB6" w:rsidP="007A2378">
      <w:pPr>
        <w:rPr>
          <w:b/>
          <w:sz w:val="22"/>
          <w:szCs w:val="22"/>
        </w:rPr>
      </w:pPr>
      <w:r>
        <w:rPr>
          <w:sz w:val="22"/>
          <w:szCs w:val="22"/>
        </w:rPr>
        <w:t>2010 – 2013</w:t>
      </w:r>
      <w:r>
        <w:rPr>
          <w:sz w:val="22"/>
          <w:szCs w:val="22"/>
        </w:rPr>
        <w:tab/>
      </w:r>
      <w:r w:rsidR="00F14859">
        <w:rPr>
          <w:b/>
          <w:smallCaps/>
          <w:sz w:val="22"/>
          <w:szCs w:val="22"/>
        </w:rPr>
        <w:t>Small Business Consultant</w:t>
      </w:r>
    </w:p>
    <w:p w14:paraId="4E805663" w14:textId="57644BCD" w:rsidR="00243059" w:rsidRPr="00243059" w:rsidRDefault="0079304A" w:rsidP="003E05BD">
      <w:pPr>
        <w:ind w:left="1440"/>
        <w:rPr>
          <w:bCs/>
          <w:sz w:val="21"/>
          <w:szCs w:val="21"/>
          <w:lang w:eastAsia="ar-SA"/>
        </w:rPr>
      </w:pPr>
      <w:r w:rsidRPr="00465E0B">
        <w:rPr>
          <w:bCs/>
          <w:sz w:val="21"/>
          <w:szCs w:val="21"/>
          <w:lang w:eastAsia="ar-SA"/>
        </w:rPr>
        <w:t>Provided</w:t>
      </w:r>
      <w:r w:rsidR="009842A3" w:rsidRPr="00465E0B">
        <w:rPr>
          <w:bCs/>
          <w:sz w:val="21"/>
          <w:szCs w:val="21"/>
          <w:lang w:eastAsia="ar-SA"/>
        </w:rPr>
        <w:t xml:space="preserve"> a wide range </w:t>
      </w:r>
      <w:r w:rsidR="001446BC" w:rsidRPr="00465E0B">
        <w:rPr>
          <w:bCs/>
          <w:sz w:val="21"/>
          <w:szCs w:val="21"/>
          <w:lang w:eastAsia="ar-SA"/>
        </w:rPr>
        <w:t>of online-based assistance</w:t>
      </w:r>
      <w:r w:rsidRPr="00465E0B">
        <w:rPr>
          <w:bCs/>
          <w:sz w:val="21"/>
          <w:szCs w:val="21"/>
          <w:lang w:eastAsia="ar-SA"/>
        </w:rPr>
        <w:t xml:space="preserve"> to clients in multiple industries</w:t>
      </w:r>
      <w:r w:rsidR="00B94073" w:rsidRPr="00465E0B">
        <w:rPr>
          <w:bCs/>
          <w:sz w:val="21"/>
          <w:szCs w:val="21"/>
          <w:lang w:eastAsia="ar-SA"/>
        </w:rPr>
        <w:t>, including writing and editing work for publication</w:t>
      </w:r>
      <w:r w:rsidR="00B80A93" w:rsidRPr="00465E0B">
        <w:rPr>
          <w:bCs/>
          <w:sz w:val="21"/>
          <w:szCs w:val="21"/>
          <w:lang w:eastAsia="ar-SA"/>
        </w:rPr>
        <w:t>; estimation</w:t>
      </w:r>
      <w:r w:rsidR="00B94073" w:rsidRPr="00465E0B">
        <w:rPr>
          <w:bCs/>
          <w:sz w:val="21"/>
          <w:szCs w:val="21"/>
          <w:lang w:eastAsia="ar-SA"/>
        </w:rPr>
        <w:t xml:space="preserve"> and invoicing; advis</w:t>
      </w:r>
      <w:r w:rsidR="00B80A93" w:rsidRPr="00465E0B">
        <w:rPr>
          <w:bCs/>
          <w:sz w:val="21"/>
          <w:szCs w:val="21"/>
          <w:lang w:eastAsia="ar-SA"/>
        </w:rPr>
        <w:t>ing</w:t>
      </w:r>
      <w:r w:rsidR="00635FB7" w:rsidRPr="00465E0B">
        <w:rPr>
          <w:bCs/>
          <w:sz w:val="21"/>
          <w:szCs w:val="21"/>
          <w:lang w:eastAsia="ar-SA"/>
        </w:rPr>
        <w:t xml:space="preserve"> on </w:t>
      </w:r>
      <w:r w:rsidR="00B94073" w:rsidRPr="00465E0B">
        <w:rPr>
          <w:bCs/>
          <w:sz w:val="21"/>
          <w:szCs w:val="21"/>
          <w:lang w:eastAsia="ar-SA"/>
        </w:rPr>
        <w:t xml:space="preserve">workflow </w:t>
      </w:r>
      <w:r w:rsidR="00635FB7" w:rsidRPr="00465E0B">
        <w:rPr>
          <w:bCs/>
          <w:sz w:val="21"/>
          <w:szCs w:val="21"/>
          <w:lang w:eastAsia="ar-SA"/>
        </w:rPr>
        <w:t xml:space="preserve">and strategies </w:t>
      </w:r>
      <w:r w:rsidR="00B94073" w:rsidRPr="00465E0B">
        <w:rPr>
          <w:bCs/>
          <w:sz w:val="21"/>
          <w:szCs w:val="21"/>
          <w:lang w:eastAsia="ar-SA"/>
        </w:rPr>
        <w:t>to balance projects</w:t>
      </w:r>
      <w:r w:rsidR="00B94073" w:rsidRPr="00465E0B">
        <w:rPr>
          <w:smallCaps/>
          <w:sz w:val="21"/>
          <w:szCs w:val="21"/>
        </w:rPr>
        <w:t xml:space="preserve"> </w:t>
      </w:r>
      <w:r w:rsidR="00B94073" w:rsidRPr="00465E0B">
        <w:rPr>
          <w:bCs/>
          <w:sz w:val="21"/>
          <w:szCs w:val="21"/>
          <w:lang w:eastAsia="ar-SA"/>
        </w:rPr>
        <w:t>and manage tasks</w:t>
      </w:r>
      <w:r w:rsidR="00B80A93" w:rsidRPr="00465E0B">
        <w:rPr>
          <w:bCs/>
          <w:sz w:val="21"/>
          <w:szCs w:val="21"/>
          <w:lang w:eastAsia="ar-SA"/>
        </w:rPr>
        <w:t>; creation</w:t>
      </w:r>
      <w:r w:rsidR="00635FB7" w:rsidRPr="00465E0B">
        <w:rPr>
          <w:bCs/>
          <w:sz w:val="21"/>
          <w:szCs w:val="21"/>
          <w:lang w:eastAsia="ar-SA"/>
        </w:rPr>
        <w:t xml:space="preserve"> </w:t>
      </w:r>
      <w:r w:rsidR="00B80A93" w:rsidRPr="00465E0B">
        <w:rPr>
          <w:bCs/>
          <w:sz w:val="21"/>
          <w:szCs w:val="21"/>
          <w:lang w:eastAsia="ar-SA"/>
        </w:rPr>
        <w:t>of</w:t>
      </w:r>
      <w:r w:rsidR="00B94073" w:rsidRPr="00465E0B">
        <w:rPr>
          <w:bCs/>
          <w:sz w:val="21"/>
          <w:szCs w:val="21"/>
          <w:lang w:eastAsia="ar-SA"/>
        </w:rPr>
        <w:t xml:space="preserve"> individualized organizational syst</w:t>
      </w:r>
      <w:r w:rsidR="00333CCD">
        <w:rPr>
          <w:bCs/>
          <w:sz w:val="21"/>
          <w:szCs w:val="21"/>
          <w:lang w:eastAsia="ar-SA"/>
        </w:rPr>
        <w:t>ems</w:t>
      </w:r>
      <w:r w:rsidR="00333CCD">
        <w:rPr>
          <w:bCs/>
          <w:sz w:val="21"/>
          <w:szCs w:val="21"/>
          <w:lang w:eastAsia="ar-SA"/>
        </w:rPr>
        <w:br/>
      </w:r>
      <w:r w:rsidR="00333CCD">
        <w:rPr>
          <w:b/>
          <w:sz w:val="32"/>
          <w:szCs w:val="32"/>
        </w:rPr>
        <w:t xml:space="preserve"> </w:t>
      </w:r>
    </w:p>
    <w:p w14:paraId="0B92395D" w14:textId="77777777" w:rsidR="00243059" w:rsidRDefault="00243059" w:rsidP="0062771F">
      <w:pPr>
        <w:rPr>
          <w:b/>
          <w:bCs/>
          <w:smallCaps/>
          <w:sz w:val="28"/>
          <w:szCs w:val="28"/>
          <w:lang w:eastAsia="ar-SA"/>
        </w:rPr>
      </w:pPr>
    </w:p>
    <w:p w14:paraId="59E9A3D5" w14:textId="10078551" w:rsidR="00AE7951" w:rsidRPr="00F14859" w:rsidRDefault="0062771F" w:rsidP="0062771F">
      <w:pPr>
        <w:rPr>
          <w:b/>
          <w:sz w:val="22"/>
          <w:szCs w:val="22"/>
        </w:rPr>
      </w:pPr>
      <w:r>
        <w:rPr>
          <w:b/>
          <w:bCs/>
          <w:smallCaps/>
          <w:sz w:val="28"/>
          <w:szCs w:val="28"/>
          <w:lang w:eastAsia="ar-SA"/>
        </w:rPr>
        <w:t>Professional Licenses &amp; Selected Trainings</w:t>
      </w:r>
    </w:p>
    <w:p w14:paraId="2F58C3BD" w14:textId="77777777" w:rsidR="00BA6804" w:rsidRPr="00BA6804" w:rsidRDefault="00BA6804" w:rsidP="0062771F">
      <w:pPr>
        <w:rPr>
          <w:sz w:val="16"/>
          <w:szCs w:val="16"/>
        </w:rPr>
      </w:pPr>
    </w:p>
    <w:p w14:paraId="0F0155C4" w14:textId="7D133C8B" w:rsidR="006F158E" w:rsidRDefault="00E716D3" w:rsidP="0062771F">
      <w:pPr>
        <w:rPr>
          <w:sz w:val="22"/>
          <w:szCs w:val="22"/>
        </w:rPr>
      </w:pPr>
      <w:r>
        <w:rPr>
          <w:sz w:val="22"/>
          <w:szCs w:val="22"/>
        </w:rPr>
        <w:t xml:space="preserve">Licensed Master </w:t>
      </w:r>
      <w:r w:rsidR="002B2C7C">
        <w:rPr>
          <w:sz w:val="22"/>
          <w:szCs w:val="22"/>
        </w:rPr>
        <w:t>Social Worker, State of New York</w:t>
      </w:r>
      <w:r w:rsidR="002B2C7C">
        <w:rPr>
          <w:sz w:val="22"/>
          <w:szCs w:val="22"/>
        </w:rPr>
        <w:tab/>
      </w:r>
      <w:r w:rsidR="002B2C7C">
        <w:rPr>
          <w:sz w:val="22"/>
          <w:szCs w:val="22"/>
        </w:rPr>
        <w:tab/>
      </w:r>
      <w:r w:rsidR="002B2C7C">
        <w:rPr>
          <w:sz w:val="22"/>
          <w:szCs w:val="22"/>
        </w:rPr>
        <w:tab/>
        <w:t>License # 100877-1</w:t>
      </w:r>
    </w:p>
    <w:p w14:paraId="21C432EF" w14:textId="77777777" w:rsidR="00BE53DA" w:rsidRPr="000C006E" w:rsidRDefault="00BE53DA" w:rsidP="00BE53DA">
      <w:pPr>
        <w:rPr>
          <w:sz w:val="18"/>
          <w:szCs w:val="18"/>
        </w:rPr>
      </w:pPr>
    </w:p>
    <w:p w14:paraId="40E6E34B" w14:textId="3D036F0F" w:rsidR="008A0DC1" w:rsidRDefault="00334DA2" w:rsidP="00BE53DA">
      <w:pPr>
        <w:rPr>
          <w:sz w:val="22"/>
          <w:szCs w:val="22"/>
        </w:rPr>
      </w:pPr>
      <w:r>
        <w:rPr>
          <w:sz w:val="22"/>
          <w:szCs w:val="22"/>
        </w:rPr>
        <w:t xml:space="preserve">Ackerman Institute </w:t>
      </w:r>
      <w:r w:rsidR="00783A0D">
        <w:rPr>
          <w:sz w:val="22"/>
          <w:szCs w:val="22"/>
        </w:rPr>
        <w:t xml:space="preserve">for the Family </w:t>
      </w:r>
      <w:r w:rsidR="008A0DC1">
        <w:rPr>
          <w:sz w:val="22"/>
          <w:szCs w:val="22"/>
        </w:rPr>
        <w:t>Core Curriculum</w:t>
      </w:r>
    </w:p>
    <w:p w14:paraId="68FB5DF4" w14:textId="28D17C11" w:rsidR="00334DA2" w:rsidRDefault="00783A0D" w:rsidP="008A0DC1">
      <w:pPr>
        <w:ind w:firstLine="720"/>
        <w:rPr>
          <w:sz w:val="22"/>
          <w:szCs w:val="22"/>
        </w:rPr>
      </w:pPr>
      <w:r>
        <w:rPr>
          <w:sz w:val="22"/>
          <w:szCs w:val="22"/>
        </w:rPr>
        <w:t>Live Clinical Supervision</w:t>
      </w:r>
      <w:r>
        <w:rPr>
          <w:sz w:val="22"/>
          <w:szCs w:val="22"/>
        </w:rPr>
        <w:tab/>
      </w:r>
      <w:r>
        <w:rPr>
          <w:sz w:val="22"/>
          <w:szCs w:val="22"/>
        </w:rPr>
        <w:tab/>
      </w:r>
      <w:r w:rsidR="008A0DC1">
        <w:rPr>
          <w:sz w:val="22"/>
          <w:szCs w:val="22"/>
        </w:rPr>
        <w:tab/>
      </w:r>
      <w:r w:rsidR="00D2426E">
        <w:rPr>
          <w:sz w:val="22"/>
          <w:szCs w:val="22"/>
        </w:rPr>
        <w:tab/>
      </w:r>
      <w:r w:rsidR="00D2426E">
        <w:rPr>
          <w:sz w:val="22"/>
          <w:szCs w:val="22"/>
        </w:rPr>
        <w:tab/>
      </w:r>
      <w:r w:rsidR="00334DA2">
        <w:rPr>
          <w:sz w:val="22"/>
          <w:szCs w:val="22"/>
        </w:rPr>
        <w:t>September 2019 – May 2020</w:t>
      </w:r>
    </w:p>
    <w:p w14:paraId="0EDDED83" w14:textId="1582B810" w:rsidR="00334DA2" w:rsidRDefault="00334DA2" w:rsidP="008A0DC1">
      <w:pPr>
        <w:ind w:firstLine="720"/>
        <w:rPr>
          <w:sz w:val="22"/>
          <w:szCs w:val="22"/>
        </w:rPr>
      </w:pPr>
      <w:r>
        <w:rPr>
          <w:sz w:val="22"/>
          <w:szCs w:val="22"/>
        </w:rPr>
        <w:t>Foundations of Family T</w:t>
      </w:r>
      <w:r w:rsidR="00783A0D">
        <w:rPr>
          <w:sz w:val="22"/>
          <w:szCs w:val="22"/>
        </w:rPr>
        <w:t>herapy</w:t>
      </w:r>
      <w:r w:rsidR="00783A0D">
        <w:rPr>
          <w:sz w:val="22"/>
          <w:szCs w:val="22"/>
        </w:rPr>
        <w:tab/>
      </w:r>
      <w:r w:rsidR="00D2426E">
        <w:rPr>
          <w:sz w:val="22"/>
          <w:szCs w:val="22"/>
        </w:rPr>
        <w:tab/>
      </w:r>
      <w:r w:rsidR="00D2426E">
        <w:rPr>
          <w:sz w:val="22"/>
          <w:szCs w:val="22"/>
        </w:rPr>
        <w:tab/>
      </w:r>
      <w:r w:rsidR="008A0DC1">
        <w:rPr>
          <w:sz w:val="22"/>
          <w:szCs w:val="22"/>
        </w:rPr>
        <w:tab/>
      </w:r>
      <w:r w:rsidR="008A0DC1">
        <w:rPr>
          <w:sz w:val="22"/>
          <w:szCs w:val="22"/>
        </w:rPr>
        <w:tab/>
      </w:r>
      <w:r>
        <w:rPr>
          <w:sz w:val="22"/>
          <w:szCs w:val="22"/>
        </w:rPr>
        <w:t>September 2018 – May 2019</w:t>
      </w:r>
    </w:p>
    <w:p w14:paraId="7B59E633" w14:textId="77777777" w:rsidR="00BA6804" w:rsidRPr="00BA6804" w:rsidRDefault="00BA6804" w:rsidP="008A0DC1">
      <w:pPr>
        <w:rPr>
          <w:sz w:val="12"/>
          <w:szCs w:val="12"/>
        </w:rPr>
      </w:pPr>
    </w:p>
    <w:p w14:paraId="225CB693" w14:textId="77777777" w:rsidR="008A0DC1" w:rsidRDefault="008A0DC1" w:rsidP="008A0DC1">
      <w:pPr>
        <w:rPr>
          <w:sz w:val="22"/>
          <w:szCs w:val="22"/>
        </w:rPr>
      </w:pPr>
      <w:r>
        <w:rPr>
          <w:sz w:val="22"/>
          <w:szCs w:val="22"/>
        </w:rPr>
        <w:t>Columbia Center for Complicated Grief Treatment Series</w:t>
      </w:r>
    </w:p>
    <w:p w14:paraId="59D4D761" w14:textId="77777777" w:rsidR="008A0DC1" w:rsidRDefault="008A0DC1" w:rsidP="008A0DC1">
      <w:pPr>
        <w:rPr>
          <w:sz w:val="22"/>
          <w:szCs w:val="22"/>
        </w:rPr>
      </w:pPr>
      <w:r>
        <w:rPr>
          <w:sz w:val="22"/>
          <w:szCs w:val="22"/>
        </w:rPr>
        <w:tab/>
        <w:t>Level 1: Helping People Live with Loss</w:t>
      </w:r>
      <w:r>
        <w:rPr>
          <w:sz w:val="22"/>
          <w:szCs w:val="22"/>
        </w:rPr>
        <w:tab/>
      </w:r>
      <w:r>
        <w:rPr>
          <w:sz w:val="22"/>
          <w:szCs w:val="22"/>
        </w:rPr>
        <w:tab/>
      </w:r>
      <w:r>
        <w:rPr>
          <w:sz w:val="22"/>
          <w:szCs w:val="22"/>
        </w:rPr>
        <w:tab/>
      </w:r>
      <w:r>
        <w:rPr>
          <w:sz w:val="22"/>
          <w:szCs w:val="22"/>
        </w:rPr>
        <w:tab/>
        <w:t>January 20, 2018</w:t>
      </w:r>
    </w:p>
    <w:p w14:paraId="1E266E23" w14:textId="555783FF" w:rsidR="00BE53DA" w:rsidRDefault="008A0DC1" w:rsidP="008A0DC1">
      <w:pPr>
        <w:rPr>
          <w:sz w:val="22"/>
          <w:szCs w:val="22"/>
        </w:rPr>
      </w:pPr>
      <w:r>
        <w:rPr>
          <w:sz w:val="22"/>
          <w:szCs w:val="22"/>
        </w:rPr>
        <w:tab/>
        <w:t>Level 2: Treat Complicated Grief</w:t>
      </w:r>
      <w:r>
        <w:rPr>
          <w:sz w:val="22"/>
          <w:szCs w:val="22"/>
        </w:rPr>
        <w:tab/>
      </w:r>
      <w:r>
        <w:rPr>
          <w:sz w:val="22"/>
          <w:szCs w:val="22"/>
        </w:rPr>
        <w:tab/>
      </w:r>
      <w:r>
        <w:rPr>
          <w:sz w:val="22"/>
          <w:szCs w:val="22"/>
        </w:rPr>
        <w:tab/>
      </w:r>
      <w:r>
        <w:rPr>
          <w:sz w:val="22"/>
          <w:szCs w:val="22"/>
        </w:rPr>
        <w:tab/>
        <w:t>February 16-17, 2018</w:t>
      </w:r>
      <w:r w:rsidR="00334DA2">
        <w:rPr>
          <w:sz w:val="22"/>
          <w:szCs w:val="22"/>
        </w:rPr>
        <w:tab/>
      </w:r>
      <w:r w:rsidR="00BE53DA">
        <w:rPr>
          <w:sz w:val="22"/>
          <w:szCs w:val="22"/>
        </w:rPr>
        <w:tab/>
      </w:r>
    </w:p>
    <w:p w14:paraId="42E129BD" w14:textId="77777777" w:rsidR="00BA6804" w:rsidRPr="00BA6804" w:rsidRDefault="00BA6804" w:rsidP="007E2889">
      <w:pPr>
        <w:rPr>
          <w:sz w:val="12"/>
          <w:szCs w:val="12"/>
        </w:rPr>
      </w:pPr>
    </w:p>
    <w:p w14:paraId="5E134C76" w14:textId="7131A436" w:rsidR="006F158E" w:rsidRPr="007E2889" w:rsidRDefault="009A700F" w:rsidP="007E2889">
      <w:pPr>
        <w:rPr>
          <w:b/>
          <w:sz w:val="22"/>
          <w:szCs w:val="22"/>
        </w:rPr>
      </w:pPr>
      <w:r w:rsidRPr="002814C4">
        <w:rPr>
          <w:sz w:val="22"/>
          <w:szCs w:val="22"/>
        </w:rPr>
        <w:t>DBT Skills and Strategies</w:t>
      </w:r>
      <w:r w:rsidR="006F158E">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January 26-28, 2017</w:t>
      </w:r>
      <w:r>
        <w:rPr>
          <w:sz w:val="22"/>
          <w:szCs w:val="22"/>
        </w:rPr>
        <w:tab/>
      </w:r>
    </w:p>
    <w:p w14:paraId="53CE687B" w14:textId="0B1021DA" w:rsidR="00C151EB" w:rsidRDefault="00C151EB">
      <w:pPr>
        <w:rPr>
          <w:sz w:val="22"/>
          <w:szCs w:val="22"/>
        </w:rPr>
      </w:pPr>
      <w:r w:rsidRPr="00064B8E">
        <w:rPr>
          <w:sz w:val="22"/>
          <w:szCs w:val="22"/>
        </w:rPr>
        <w:t>Advanced Motivational Interviewing</w:t>
      </w: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December 6, 2016</w:t>
      </w:r>
    </w:p>
    <w:p w14:paraId="105A6527" w14:textId="48781418" w:rsidR="00DD5470" w:rsidRDefault="00C151EB" w:rsidP="0079696F">
      <w:pPr>
        <w:rPr>
          <w:sz w:val="22"/>
          <w:szCs w:val="22"/>
        </w:rPr>
      </w:pPr>
      <w:r w:rsidRPr="00064B8E">
        <w:rPr>
          <w:sz w:val="22"/>
          <w:szCs w:val="22"/>
        </w:rPr>
        <w:t>Motivational Interviewing and Stages of Change</w:t>
      </w:r>
      <w:r>
        <w:rPr>
          <w:b/>
          <w:sz w:val="22"/>
          <w:szCs w:val="22"/>
        </w:rPr>
        <w:tab/>
      </w:r>
      <w:r>
        <w:rPr>
          <w:b/>
          <w:sz w:val="22"/>
          <w:szCs w:val="22"/>
        </w:rPr>
        <w:tab/>
      </w:r>
      <w:r>
        <w:rPr>
          <w:b/>
          <w:sz w:val="22"/>
          <w:szCs w:val="22"/>
        </w:rPr>
        <w:tab/>
      </w:r>
      <w:r w:rsidR="00064B8E">
        <w:rPr>
          <w:b/>
          <w:sz w:val="22"/>
          <w:szCs w:val="22"/>
        </w:rPr>
        <w:tab/>
      </w:r>
      <w:r>
        <w:rPr>
          <w:sz w:val="22"/>
          <w:szCs w:val="22"/>
        </w:rPr>
        <w:t>September 8, 2016</w:t>
      </w:r>
    </w:p>
    <w:p w14:paraId="00F3D21B" w14:textId="24D001F1" w:rsidR="001047FC" w:rsidRPr="00333CCD" w:rsidRDefault="001047FC" w:rsidP="0079696F">
      <w:pPr>
        <w:rPr>
          <w:sz w:val="26"/>
          <w:szCs w:val="26"/>
        </w:rPr>
      </w:pPr>
    </w:p>
    <w:p w14:paraId="1026EC59" w14:textId="77777777" w:rsidR="00D16396" w:rsidRDefault="00D16396" w:rsidP="0079696F">
      <w:pPr>
        <w:rPr>
          <w:b/>
          <w:bCs/>
          <w:smallCaps/>
          <w:sz w:val="28"/>
          <w:szCs w:val="28"/>
          <w:lang w:eastAsia="ar-SA"/>
        </w:rPr>
      </w:pPr>
    </w:p>
    <w:p w14:paraId="5AE753DD" w14:textId="335EA53B" w:rsidR="001047FC" w:rsidRDefault="001047FC" w:rsidP="0079696F">
      <w:pPr>
        <w:rPr>
          <w:b/>
          <w:bCs/>
          <w:smallCaps/>
          <w:sz w:val="28"/>
          <w:szCs w:val="28"/>
          <w:lang w:eastAsia="ar-SA"/>
        </w:rPr>
      </w:pPr>
      <w:r>
        <w:rPr>
          <w:b/>
          <w:bCs/>
          <w:smallCaps/>
          <w:sz w:val="28"/>
          <w:szCs w:val="28"/>
          <w:lang w:eastAsia="ar-SA"/>
        </w:rPr>
        <w:t>Additional Service &amp; Advocacy</w:t>
      </w:r>
    </w:p>
    <w:p w14:paraId="5AF23B4C" w14:textId="77777777" w:rsidR="007B7413" w:rsidRDefault="007B7413" w:rsidP="001047FC">
      <w:pPr>
        <w:rPr>
          <w:sz w:val="22"/>
          <w:szCs w:val="22"/>
        </w:rPr>
      </w:pPr>
    </w:p>
    <w:p w14:paraId="79EB70C5" w14:textId="154A357A" w:rsidR="001047FC" w:rsidRDefault="001047FC" w:rsidP="001047FC">
      <w:pPr>
        <w:rPr>
          <w:b/>
          <w:sz w:val="22"/>
          <w:szCs w:val="22"/>
        </w:rPr>
      </w:pPr>
      <w:r>
        <w:rPr>
          <w:sz w:val="22"/>
          <w:szCs w:val="22"/>
        </w:rPr>
        <w:t>2015</w:t>
      </w:r>
      <w:r>
        <w:rPr>
          <w:sz w:val="22"/>
          <w:szCs w:val="22"/>
        </w:rPr>
        <w:tab/>
      </w:r>
      <w:r>
        <w:rPr>
          <w:sz w:val="22"/>
          <w:szCs w:val="22"/>
        </w:rPr>
        <w:tab/>
      </w:r>
      <w:r>
        <w:rPr>
          <w:b/>
          <w:smallCaps/>
          <w:sz w:val="22"/>
          <w:szCs w:val="22"/>
        </w:rPr>
        <w:t>Lifespan Health System</w:t>
      </w:r>
      <w:r>
        <w:rPr>
          <w:sz w:val="22"/>
          <w:szCs w:val="22"/>
        </w:rPr>
        <w:t>, Providence, Rhode Island</w:t>
      </w:r>
      <w:r>
        <w:rPr>
          <w:b/>
          <w:sz w:val="22"/>
          <w:szCs w:val="22"/>
        </w:rPr>
        <w:t xml:space="preserve"> </w:t>
      </w:r>
    </w:p>
    <w:p w14:paraId="58521C5E" w14:textId="77777777" w:rsidR="001047FC" w:rsidRPr="00465E0B" w:rsidRDefault="001047FC" w:rsidP="001047FC">
      <w:pPr>
        <w:ind w:left="720" w:firstLine="720"/>
        <w:rPr>
          <w:b/>
          <w:sz w:val="21"/>
          <w:szCs w:val="21"/>
        </w:rPr>
      </w:pPr>
      <w:r w:rsidRPr="00465E0B">
        <w:rPr>
          <w:smallCaps/>
          <w:sz w:val="21"/>
          <w:szCs w:val="21"/>
        </w:rPr>
        <w:t xml:space="preserve">Proposal to Improve Services for Gender Minority Patients </w:t>
      </w:r>
    </w:p>
    <w:p w14:paraId="70639DD7" w14:textId="2F2C1D2B" w:rsidR="001047FC" w:rsidRDefault="001047FC" w:rsidP="00F01DEA">
      <w:pPr>
        <w:ind w:left="1440"/>
        <w:rPr>
          <w:sz w:val="21"/>
          <w:szCs w:val="21"/>
        </w:rPr>
      </w:pPr>
      <w:r w:rsidRPr="00465E0B">
        <w:rPr>
          <w:sz w:val="21"/>
          <w:szCs w:val="21"/>
        </w:rPr>
        <w:t>Built on available evidence and pioneering work in outpatient clinics to develop funding proposal to understand and provide for the mental health needs of transgender and gender non-conforming patients on site, improving care and reducing costs to system of emergency room visits and unnecessary inpatient hospitalizations; post-MSW fellowship funded for 2016 academic year</w:t>
      </w:r>
    </w:p>
    <w:p w14:paraId="4A67C39A" w14:textId="77777777" w:rsidR="00333CCD" w:rsidRDefault="00333CCD" w:rsidP="00F01DEA">
      <w:pPr>
        <w:ind w:left="1440"/>
        <w:rPr>
          <w:sz w:val="21"/>
          <w:szCs w:val="21"/>
        </w:rPr>
      </w:pPr>
    </w:p>
    <w:p w14:paraId="4523105F" w14:textId="1167F3CC" w:rsidR="001047FC" w:rsidRDefault="001047FC" w:rsidP="001047FC">
      <w:pPr>
        <w:rPr>
          <w:sz w:val="22"/>
          <w:szCs w:val="22"/>
        </w:rPr>
      </w:pPr>
      <w:r w:rsidRPr="001047FC">
        <w:rPr>
          <w:sz w:val="22"/>
          <w:szCs w:val="22"/>
          <w:lang w:eastAsia="ar-SA"/>
        </w:rPr>
        <w:t>2011 – 2015</w:t>
      </w:r>
      <w:r>
        <w:rPr>
          <w:sz w:val="22"/>
          <w:szCs w:val="22"/>
          <w:lang w:eastAsia="ar-SA"/>
        </w:rPr>
        <w:t xml:space="preserve"> </w:t>
      </w:r>
      <w:r>
        <w:rPr>
          <w:sz w:val="22"/>
          <w:szCs w:val="22"/>
          <w:lang w:eastAsia="ar-SA"/>
        </w:rPr>
        <w:tab/>
      </w:r>
      <w:proofErr w:type="spellStart"/>
      <w:r w:rsidRPr="00F959A6">
        <w:rPr>
          <w:b/>
          <w:bCs/>
          <w:sz w:val="22"/>
          <w:szCs w:val="22"/>
          <w:lang w:eastAsia="ar-SA"/>
        </w:rPr>
        <w:t>Genderfork</w:t>
      </w:r>
      <w:proofErr w:type="spellEnd"/>
      <w:r>
        <w:rPr>
          <w:b/>
          <w:bCs/>
          <w:sz w:val="22"/>
          <w:szCs w:val="22"/>
          <w:lang w:eastAsia="ar-SA"/>
        </w:rPr>
        <w:t xml:space="preserve">, </w:t>
      </w:r>
      <w:r>
        <w:rPr>
          <w:sz w:val="22"/>
          <w:szCs w:val="22"/>
        </w:rPr>
        <w:t>Online Community</w:t>
      </w:r>
    </w:p>
    <w:p w14:paraId="5C009F51" w14:textId="0D44D209" w:rsidR="001047FC" w:rsidRPr="001047FC" w:rsidRDefault="001047FC" w:rsidP="001047FC">
      <w:pPr>
        <w:rPr>
          <w:sz w:val="22"/>
          <w:szCs w:val="22"/>
          <w:u w:val="single"/>
          <w:lang w:eastAsia="ar-SA"/>
        </w:rPr>
      </w:pPr>
      <w:r>
        <w:rPr>
          <w:sz w:val="22"/>
          <w:szCs w:val="22"/>
        </w:rPr>
        <w:tab/>
      </w:r>
      <w:r>
        <w:rPr>
          <w:sz w:val="22"/>
          <w:szCs w:val="22"/>
        </w:rPr>
        <w:tab/>
      </w:r>
      <w:r>
        <w:rPr>
          <w:smallCaps/>
          <w:sz w:val="21"/>
          <w:szCs w:val="21"/>
        </w:rPr>
        <w:t>Volunteer Coordinator</w:t>
      </w:r>
    </w:p>
    <w:p w14:paraId="3ED67A6A" w14:textId="77766D40" w:rsidR="001047FC" w:rsidRPr="001047FC" w:rsidRDefault="001047FC" w:rsidP="001047FC">
      <w:pPr>
        <w:widowControl w:val="0"/>
        <w:suppressAutoHyphens/>
        <w:autoSpaceDE w:val="0"/>
        <w:ind w:left="1440"/>
      </w:pPr>
      <w:r>
        <w:rPr>
          <w:sz w:val="22"/>
          <w:szCs w:val="22"/>
        </w:rPr>
        <w:t>Provided coordination and support to ensure all volunteers on Genderfork.com, a community dedicated to sharing</w:t>
      </w:r>
      <w:r w:rsidR="007B7413">
        <w:rPr>
          <w:sz w:val="22"/>
          <w:szCs w:val="22"/>
        </w:rPr>
        <w:t xml:space="preserve"> a range of </w:t>
      </w:r>
      <w:r>
        <w:rPr>
          <w:sz w:val="22"/>
          <w:szCs w:val="22"/>
        </w:rPr>
        <w:t>gender expression, had the resources needed to per</w:t>
      </w:r>
      <w:r w:rsidRPr="00F959A6">
        <w:rPr>
          <w:sz w:val="22"/>
          <w:szCs w:val="22"/>
        </w:rPr>
        <w:t>form their various roles</w:t>
      </w:r>
      <w:r>
        <w:rPr>
          <w:sz w:val="22"/>
          <w:szCs w:val="22"/>
        </w:rPr>
        <w:t xml:space="preserve"> related to c</w:t>
      </w:r>
      <w:r w:rsidR="007B7413">
        <w:rPr>
          <w:sz w:val="22"/>
          <w:szCs w:val="22"/>
        </w:rPr>
        <w:t>ommunicating, scheduling and curating community-submitted content</w:t>
      </w:r>
    </w:p>
    <w:p w14:paraId="00B34F07" w14:textId="77777777" w:rsidR="001047FC" w:rsidRDefault="001047FC" w:rsidP="001047FC">
      <w:pPr>
        <w:rPr>
          <w:sz w:val="22"/>
          <w:szCs w:val="22"/>
        </w:rPr>
      </w:pPr>
    </w:p>
    <w:p w14:paraId="6287B24C" w14:textId="6D8E21CB" w:rsidR="001047FC" w:rsidRDefault="001047FC" w:rsidP="001047FC">
      <w:pPr>
        <w:rPr>
          <w:b/>
          <w:sz w:val="22"/>
          <w:szCs w:val="22"/>
        </w:rPr>
      </w:pPr>
      <w:r>
        <w:rPr>
          <w:sz w:val="22"/>
          <w:szCs w:val="22"/>
        </w:rPr>
        <w:t xml:space="preserve">2009 – 2010 </w:t>
      </w:r>
      <w:r>
        <w:rPr>
          <w:sz w:val="22"/>
          <w:szCs w:val="22"/>
        </w:rPr>
        <w:tab/>
      </w:r>
      <w:r w:rsidRPr="00F14859">
        <w:rPr>
          <w:b/>
          <w:smallCaps/>
          <w:sz w:val="22"/>
          <w:szCs w:val="22"/>
        </w:rPr>
        <w:t>Ready To Learn Providence</w:t>
      </w:r>
      <w:r>
        <w:rPr>
          <w:sz w:val="22"/>
          <w:szCs w:val="22"/>
        </w:rPr>
        <w:t>, Providence, Rhode Island</w:t>
      </w:r>
      <w:r>
        <w:rPr>
          <w:b/>
          <w:sz w:val="22"/>
          <w:szCs w:val="22"/>
        </w:rPr>
        <w:t xml:space="preserve"> </w:t>
      </w:r>
    </w:p>
    <w:p w14:paraId="0AD004D3" w14:textId="77777777" w:rsidR="001047FC" w:rsidRPr="00465E0B" w:rsidRDefault="001047FC" w:rsidP="001047FC">
      <w:pPr>
        <w:rPr>
          <w:sz w:val="21"/>
          <w:szCs w:val="21"/>
        </w:rPr>
      </w:pPr>
      <w:r>
        <w:rPr>
          <w:b/>
          <w:sz w:val="22"/>
          <w:szCs w:val="22"/>
        </w:rPr>
        <w:tab/>
      </w:r>
      <w:r>
        <w:rPr>
          <w:b/>
          <w:sz w:val="22"/>
          <w:szCs w:val="22"/>
        </w:rPr>
        <w:tab/>
      </w:r>
      <w:r w:rsidRPr="00465E0B">
        <w:rPr>
          <w:smallCaps/>
          <w:sz w:val="21"/>
          <w:szCs w:val="21"/>
        </w:rPr>
        <w:t>Early Literacy Educator with AmeriCorps Program</w:t>
      </w:r>
    </w:p>
    <w:p w14:paraId="7457ACA9" w14:textId="74BCA1D8" w:rsidR="001047FC" w:rsidRPr="00EC473E" w:rsidRDefault="001047FC" w:rsidP="00EC473E">
      <w:pPr>
        <w:ind w:left="1440"/>
        <w:rPr>
          <w:b/>
          <w:sz w:val="21"/>
          <w:szCs w:val="21"/>
        </w:rPr>
      </w:pPr>
      <w:r w:rsidRPr="00465E0B">
        <w:rPr>
          <w:sz w:val="21"/>
          <w:szCs w:val="21"/>
          <w:lang w:eastAsia="ar-SA"/>
        </w:rPr>
        <w:t>Completed 1700 hours of community service and over 300 hours of training in child development and literacy skills; led story-hours and literacy activities for Pre-K children</w:t>
      </w:r>
    </w:p>
    <w:sectPr w:rsidR="001047FC" w:rsidRPr="00EC473E" w:rsidSect="00510DED">
      <w:footerReference w:type="even" r:id="rId9"/>
      <w:footerReference w:type="default" r:id="rId10"/>
      <w:pgSz w:w="12240" w:h="15840"/>
      <w:pgMar w:top="1368" w:right="1296" w:bottom="136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E58D" w14:textId="77777777" w:rsidR="00EF4AE1" w:rsidRDefault="00EF4AE1" w:rsidP="00764BA8">
      <w:r>
        <w:separator/>
      </w:r>
    </w:p>
  </w:endnote>
  <w:endnote w:type="continuationSeparator" w:id="0">
    <w:p w14:paraId="6EB58E96" w14:textId="77777777" w:rsidR="00EF4AE1" w:rsidRDefault="00EF4AE1" w:rsidP="007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1341" w14:textId="77777777" w:rsidR="007826E4" w:rsidRDefault="007826E4" w:rsidP="00764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089">
      <w:rPr>
        <w:rStyle w:val="PageNumber"/>
        <w:noProof/>
      </w:rPr>
      <w:t>4</w:t>
    </w:r>
    <w:r>
      <w:rPr>
        <w:rStyle w:val="PageNumber"/>
      </w:rPr>
      <w:fldChar w:fldCharType="end"/>
    </w:r>
  </w:p>
  <w:p w14:paraId="5D7E912F" w14:textId="77777777" w:rsidR="007826E4" w:rsidRDefault="007826E4" w:rsidP="00764B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E29D" w14:textId="77777777" w:rsidR="007826E4" w:rsidRDefault="007826E4" w:rsidP="00764B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089">
      <w:rPr>
        <w:rStyle w:val="PageNumber"/>
        <w:noProof/>
      </w:rPr>
      <w:t>5</w:t>
    </w:r>
    <w:r>
      <w:rPr>
        <w:rStyle w:val="PageNumber"/>
      </w:rPr>
      <w:fldChar w:fldCharType="end"/>
    </w:r>
  </w:p>
  <w:p w14:paraId="5E92A68E" w14:textId="77777777" w:rsidR="007826E4" w:rsidRDefault="007826E4" w:rsidP="00764B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F2F4" w14:textId="77777777" w:rsidR="00EF4AE1" w:rsidRDefault="00EF4AE1" w:rsidP="00764BA8">
      <w:r>
        <w:separator/>
      </w:r>
    </w:p>
  </w:footnote>
  <w:footnote w:type="continuationSeparator" w:id="0">
    <w:p w14:paraId="6B9BA26B" w14:textId="77777777" w:rsidR="00EF4AE1" w:rsidRDefault="00EF4AE1" w:rsidP="00764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1CE"/>
    <w:multiLevelType w:val="hybridMultilevel"/>
    <w:tmpl w:val="A8008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12365"/>
    <w:multiLevelType w:val="hybridMultilevel"/>
    <w:tmpl w:val="81E474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6CB1102B"/>
    <w:multiLevelType w:val="hybridMultilevel"/>
    <w:tmpl w:val="0EA0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41C0F"/>
    <w:multiLevelType w:val="hybridMultilevel"/>
    <w:tmpl w:val="697C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67C9E"/>
    <w:multiLevelType w:val="hybridMultilevel"/>
    <w:tmpl w:val="12A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616CB"/>
    <w:multiLevelType w:val="hybridMultilevel"/>
    <w:tmpl w:val="42F62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274745"/>
    <w:multiLevelType w:val="hybridMultilevel"/>
    <w:tmpl w:val="B8F4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114047">
    <w:abstractNumId w:val="4"/>
  </w:num>
  <w:num w:numId="2" w16cid:durableId="2042894786">
    <w:abstractNumId w:val="3"/>
  </w:num>
  <w:num w:numId="3" w16cid:durableId="45766331">
    <w:abstractNumId w:val="2"/>
  </w:num>
  <w:num w:numId="4" w16cid:durableId="408889762">
    <w:abstractNumId w:val="6"/>
  </w:num>
  <w:num w:numId="5" w16cid:durableId="1063795902">
    <w:abstractNumId w:val="0"/>
  </w:num>
  <w:num w:numId="6" w16cid:durableId="1214003834">
    <w:abstractNumId w:val="5"/>
  </w:num>
  <w:num w:numId="7" w16cid:durableId="1912232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A8"/>
    <w:rsid w:val="0000040E"/>
    <w:rsid w:val="00003450"/>
    <w:rsid w:val="00024642"/>
    <w:rsid w:val="00034CD2"/>
    <w:rsid w:val="00064B8E"/>
    <w:rsid w:val="00065D35"/>
    <w:rsid w:val="00077CC4"/>
    <w:rsid w:val="00091D02"/>
    <w:rsid w:val="000963CB"/>
    <w:rsid w:val="00097D8F"/>
    <w:rsid w:val="000A0404"/>
    <w:rsid w:val="000A2419"/>
    <w:rsid w:val="000C006E"/>
    <w:rsid w:val="000C0BBF"/>
    <w:rsid w:val="000F0545"/>
    <w:rsid w:val="000F0A3C"/>
    <w:rsid w:val="00101550"/>
    <w:rsid w:val="001047FC"/>
    <w:rsid w:val="0013552C"/>
    <w:rsid w:val="001446BC"/>
    <w:rsid w:val="001633D6"/>
    <w:rsid w:val="00171212"/>
    <w:rsid w:val="0017551C"/>
    <w:rsid w:val="00192441"/>
    <w:rsid w:val="001D249E"/>
    <w:rsid w:val="001D5B44"/>
    <w:rsid w:val="001E750A"/>
    <w:rsid w:val="001F07DB"/>
    <w:rsid w:val="002010FB"/>
    <w:rsid w:val="00213474"/>
    <w:rsid w:val="00222D05"/>
    <w:rsid w:val="00227057"/>
    <w:rsid w:val="00243059"/>
    <w:rsid w:val="00266811"/>
    <w:rsid w:val="002725EA"/>
    <w:rsid w:val="002814C4"/>
    <w:rsid w:val="002A3BBB"/>
    <w:rsid w:val="002B2C7C"/>
    <w:rsid w:val="002B4387"/>
    <w:rsid w:val="002B579C"/>
    <w:rsid w:val="002B6314"/>
    <w:rsid w:val="002C58E1"/>
    <w:rsid w:val="002F2F85"/>
    <w:rsid w:val="00302A53"/>
    <w:rsid w:val="003131B0"/>
    <w:rsid w:val="00331385"/>
    <w:rsid w:val="003324FD"/>
    <w:rsid w:val="00333CCD"/>
    <w:rsid w:val="00334DA2"/>
    <w:rsid w:val="003464E3"/>
    <w:rsid w:val="00363F8F"/>
    <w:rsid w:val="0036617E"/>
    <w:rsid w:val="00381F7D"/>
    <w:rsid w:val="003A0A96"/>
    <w:rsid w:val="003B38EB"/>
    <w:rsid w:val="003C0855"/>
    <w:rsid w:val="003C27FC"/>
    <w:rsid w:val="003C42AE"/>
    <w:rsid w:val="003C7684"/>
    <w:rsid w:val="003C7C6E"/>
    <w:rsid w:val="003D4BA7"/>
    <w:rsid w:val="003D75A0"/>
    <w:rsid w:val="003E05BD"/>
    <w:rsid w:val="003F1F66"/>
    <w:rsid w:val="004004EE"/>
    <w:rsid w:val="004159EB"/>
    <w:rsid w:val="00424B28"/>
    <w:rsid w:val="00441E57"/>
    <w:rsid w:val="004438CC"/>
    <w:rsid w:val="0045334B"/>
    <w:rsid w:val="00460333"/>
    <w:rsid w:val="00465E0B"/>
    <w:rsid w:val="00467814"/>
    <w:rsid w:val="0047631B"/>
    <w:rsid w:val="00481CDD"/>
    <w:rsid w:val="00482BEB"/>
    <w:rsid w:val="004A5346"/>
    <w:rsid w:val="004B13E5"/>
    <w:rsid w:val="004C5AE4"/>
    <w:rsid w:val="004C71A0"/>
    <w:rsid w:val="004E2935"/>
    <w:rsid w:val="00501D48"/>
    <w:rsid w:val="00504846"/>
    <w:rsid w:val="00510DED"/>
    <w:rsid w:val="00514C28"/>
    <w:rsid w:val="00526886"/>
    <w:rsid w:val="005619F8"/>
    <w:rsid w:val="00564F28"/>
    <w:rsid w:val="00565423"/>
    <w:rsid w:val="005727B4"/>
    <w:rsid w:val="0057640E"/>
    <w:rsid w:val="00597390"/>
    <w:rsid w:val="005B067F"/>
    <w:rsid w:val="005B681F"/>
    <w:rsid w:val="005F270A"/>
    <w:rsid w:val="00606D9A"/>
    <w:rsid w:val="00610B6A"/>
    <w:rsid w:val="00613116"/>
    <w:rsid w:val="00621AC6"/>
    <w:rsid w:val="0062771F"/>
    <w:rsid w:val="00635FB7"/>
    <w:rsid w:val="00640376"/>
    <w:rsid w:val="006421C7"/>
    <w:rsid w:val="00652B5F"/>
    <w:rsid w:val="006A01B4"/>
    <w:rsid w:val="006A389E"/>
    <w:rsid w:val="006A3F0A"/>
    <w:rsid w:val="006C1FD7"/>
    <w:rsid w:val="006E1CD1"/>
    <w:rsid w:val="006F158E"/>
    <w:rsid w:val="006F608C"/>
    <w:rsid w:val="00703A95"/>
    <w:rsid w:val="00712BB7"/>
    <w:rsid w:val="0071761F"/>
    <w:rsid w:val="00720DA0"/>
    <w:rsid w:val="00721152"/>
    <w:rsid w:val="00727AA4"/>
    <w:rsid w:val="00733234"/>
    <w:rsid w:val="0073462A"/>
    <w:rsid w:val="00757DC3"/>
    <w:rsid w:val="0076156A"/>
    <w:rsid w:val="00764BA8"/>
    <w:rsid w:val="0077052E"/>
    <w:rsid w:val="00773F3E"/>
    <w:rsid w:val="007744A4"/>
    <w:rsid w:val="0077480C"/>
    <w:rsid w:val="00776714"/>
    <w:rsid w:val="007826E4"/>
    <w:rsid w:val="00783A0D"/>
    <w:rsid w:val="0078745F"/>
    <w:rsid w:val="007876A0"/>
    <w:rsid w:val="0079304A"/>
    <w:rsid w:val="0079696F"/>
    <w:rsid w:val="007A2378"/>
    <w:rsid w:val="007B3BA3"/>
    <w:rsid w:val="007B7413"/>
    <w:rsid w:val="007D6CB1"/>
    <w:rsid w:val="007E2889"/>
    <w:rsid w:val="007F69AC"/>
    <w:rsid w:val="00812D7F"/>
    <w:rsid w:val="008545E0"/>
    <w:rsid w:val="00867AE8"/>
    <w:rsid w:val="00882A21"/>
    <w:rsid w:val="008921AE"/>
    <w:rsid w:val="00895DB0"/>
    <w:rsid w:val="00896EFC"/>
    <w:rsid w:val="008A0650"/>
    <w:rsid w:val="008A0DC1"/>
    <w:rsid w:val="008B20FE"/>
    <w:rsid w:val="008D2CFA"/>
    <w:rsid w:val="008D44B1"/>
    <w:rsid w:val="008F0697"/>
    <w:rsid w:val="008F30A3"/>
    <w:rsid w:val="00900768"/>
    <w:rsid w:val="00911919"/>
    <w:rsid w:val="00935E6A"/>
    <w:rsid w:val="00945086"/>
    <w:rsid w:val="00951FA3"/>
    <w:rsid w:val="00960015"/>
    <w:rsid w:val="00983172"/>
    <w:rsid w:val="009842A3"/>
    <w:rsid w:val="00984A4D"/>
    <w:rsid w:val="00994734"/>
    <w:rsid w:val="009A700F"/>
    <w:rsid w:val="009A7203"/>
    <w:rsid w:val="009D5A93"/>
    <w:rsid w:val="009D642E"/>
    <w:rsid w:val="009D6682"/>
    <w:rsid w:val="009E28C8"/>
    <w:rsid w:val="009F192A"/>
    <w:rsid w:val="00A07F00"/>
    <w:rsid w:val="00A113A2"/>
    <w:rsid w:val="00A12943"/>
    <w:rsid w:val="00A15146"/>
    <w:rsid w:val="00A17328"/>
    <w:rsid w:val="00A210F9"/>
    <w:rsid w:val="00A3326B"/>
    <w:rsid w:val="00A5408A"/>
    <w:rsid w:val="00A76F22"/>
    <w:rsid w:val="00A80372"/>
    <w:rsid w:val="00A86AF6"/>
    <w:rsid w:val="00A97CE3"/>
    <w:rsid w:val="00AB58CB"/>
    <w:rsid w:val="00AC28F4"/>
    <w:rsid w:val="00AC7DEF"/>
    <w:rsid w:val="00AD29B4"/>
    <w:rsid w:val="00AD2A19"/>
    <w:rsid w:val="00AE3130"/>
    <w:rsid w:val="00AE3221"/>
    <w:rsid w:val="00AE7951"/>
    <w:rsid w:val="00AF3074"/>
    <w:rsid w:val="00B0134C"/>
    <w:rsid w:val="00B035E0"/>
    <w:rsid w:val="00B3689A"/>
    <w:rsid w:val="00B43442"/>
    <w:rsid w:val="00B60F85"/>
    <w:rsid w:val="00B74FF2"/>
    <w:rsid w:val="00B771B8"/>
    <w:rsid w:val="00B80A93"/>
    <w:rsid w:val="00B8243D"/>
    <w:rsid w:val="00B8297E"/>
    <w:rsid w:val="00B83806"/>
    <w:rsid w:val="00B94073"/>
    <w:rsid w:val="00BA6804"/>
    <w:rsid w:val="00BA7BB6"/>
    <w:rsid w:val="00BD5F46"/>
    <w:rsid w:val="00BE53DA"/>
    <w:rsid w:val="00C151EB"/>
    <w:rsid w:val="00C23B2A"/>
    <w:rsid w:val="00C27982"/>
    <w:rsid w:val="00C4440B"/>
    <w:rsid w:val="00C45C56"/>
    <w:rsid w:val="00C72B18"/>
    <w:rsid w:val="00C96FF6"/>
    <w:rsid w:val="00CA0DD4"/>
    <w:rsid w:val="00CB724B"/>
    <w:rsid w:val="00CC05B1"/>
    <w:rsid w:val="00CC463D"/>
    <w:rsid w:val="00CC59B1"/>
    <w:rsid w:val="00CD3E6A"/>
    <w:rsid w:val="00CE388C"/>
    <w:rsid w:val="00CF6ABB"/>
    <w:rsid w:val="00D0604F"/>
    <w:rsid w:val="00D16396"/>
    <w:rsid w:val="00D2426E"/>
    <w:rsid w:val="00D27D34"/>
    <w:rsid w:val="00D42CC1"/>
    <w:rsid w:val="00D51D63"/>
    <w:rsid w:val="00D708EC"/>
    <w:rsid w:val="00D77A5E"/>
    <w:rsid w:val="00D941F0"/>
    <w:rsid w:val="00DA0E8D"/>
    <w:rsid w:val="00DA1B8B"/>
    <w:rsid w:val="00DB0DB5"/>
    <w:rsid w:val="00DB34A2"/>
    <w:rsid w:val="00DD305A"/>
    <w:rsid w:val="00DD5470"/>
    <w:rsid w:val="00DF11F2"/>
    <w:rsid w:val="00DF3983"/>
    <w:rsid w:val="00DF53C5"/>
    <w:rsid w:val="00E157A1"/>
    <w:rsid w:val="00E347B9"/>
    <w:rsid w:val="00E36148"/>
    <w:rsid w:val="00E51089"/>
    <w:rsid w:val="00E54B9B"/>
    <w:rsid w:val="00E626DE"/>
    <w:rsid w:val="00E716D3"/>
    <w:rsid w:val="00E73B21"/>
    <w:rsid w:val="00E74F15"/>
    <w:rsid w:val="00E76586"/>
    <w:rsid w:val="00E94E78"/>
    <w:rsid w:val="00EA7A6B"/>
    <w:rsid w:val="00EC473E"/>
    <w:rsid w:val="00EC711C"/>
    <w:rsid w:val="00EE5A53"/>
    <w:rsid w:val="00EE6213"/>
    <w:rsid w:val="00EF4AE1"/>
    <w:rsid w:val="00F01DEA"/>
    <w:rsid w:val="00F1142D"/>
    <w:rsid w:val="00F14859"/>
    <w:rsid w:val="00F25A76"/>
    <w:rsid w:val="00F348AA"/>
    <w:rsid w:val="00F4590F"/>
    <w:rsid w:val="00F542C4"/>
    <w:rsid w:val="00F5637A"/>
    <w:rsid w:val="00F62735"/>
    <w:rsid w:val="00F63DDD"/>
    <w:rsid w:val="00F73CB4"/>
    <w:rsid w:val="00F850E3"/>
    <w:rsid w:val="00FA309C"/>
    <w:rsid w:val="00FC0E45"/>
    <w:rsid w:val="00FD6DAA"/>
    <w:rsid w:val="00FE1B99"/>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DD82E"/>
  <w14:defaultImageDpi w14:val="300"/>
  <w15:docId w15:val="{DDDBFCAB-9314-5C43-A8EB-67D3A31C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A8"/>
    <w:pPr>
      <w:tabs>
        <w:tab w:val="center" w:pos="4320"/>
        <w:tab w:val="right" w:pos="8640"/>
      </w:tabs>
    </w:pPr>
  </w:style>
  <w:style w:type="character" w:customStyle="1" w:styleId="HeaderChar">
    <w:name w:val="Header Char"/>
    <w:basedOn w:val="DefaultParagraphFont"/>
    <w:link w:val="Header"/>
    <w:uiPriority w:val="99"/>
    <w:rsid w:val="00764BA8"/>
  </w:style>
  <w:style w:type="paragraph" w:styleId="Footer">
    <w:name w:val="footer"/>
    <w:basedOn w:val="Normal"/>
    <w:link w:val="FooterChar"/>
    <w:uiPriority w:val="99"/>
    <w:unhideWhenUsed/>
    <w:rsid w:val="00764BA8"/>
    <w:pPr>
      <w:tabs>
        <w:tab w:val="center" w:pos="4320"/>
        <w:tab w:val="right" w:pos="8640"/>
      </w:tabs>
    </w:pPr>
  </w:style>
  <w:style w:type="character" w:customStyle="1" w:styleId="FooterChar">
    <w:name w:val="Footer Char"/>
    <w:basedOn w:val="DefaultParagraphFont"/>
    <w:link w:val="Footer"/>
    <w:uiPriority w:val="99"/>
    <w:rsid w:val="00764BA8"/>
  </w:style>
  <w:style w:type="character" w:styleId="PageNumber">
    <w:name w:val="page number"/>
    <w:basedOn w:val="DefaultParagraphFont"/>
    <w:uiPriority w:val="99"/>
    <w:semiHidden/>
    <w:unhideWhenUsed/>
    <w:rsid w:val="00764BA8"/>
  </w:style>
  <w:style w:type="character" w:customStyle="1" w:styleId="apple-converted-space">
    <w:name w:val="apple-converted-space"/>
    <w:basedOn w:val="DefaultParagraphFont"/>
    <w:rsid w:val="00034CD2"/>
  </w:style>
  <w:style w:type="character" w:styleId="Hyperlink">
    <w:name w:val="Hyperlink"/>
    <w:basedOn w:val="DefaultParagraphFont"/>
    <w:uiPriority w:val="99"/>
    <w:unhideWhenUsed/>
    <w:rsid w:val="006421C7"/>
    <w:rPr>
      <w:color w:val="0000FF" w:themeColor="hyperlink"/>
      <w:u w:val="single"/>
    </w:rPr>
  </w:style>
  <w:style w:type="character" w:styleId="CommentReference">
    <w:name w:val="annotation reference"/>
    <w:basedOn w:val="DefaultParagraphFont"/>
    <w:uiPriority w:val="99"/>
    <w:semiHidden/>
    <w:unhideWhenUsed/>
    <w:rsid w:val="006C1FD7"/>
    <w:rPr>
      <w:sz w:val="18"/>
      <w:szCs w:val="18"/>
    </w:rPr>
  </w:style>
  <w:style w:type="paragraph" w:styleId="CommentText">
    <w:name w:val="annotation text"/>
    <w:basedOn w:val="Normal"/>
    <w:link w:val="CommentTextChar"/>
    <w:uiPriority w:val="99"/>
    <w:semiHidden/>
    <w:unhideWhenUsed/>
    <w:rsid w:val="006C1FD7"/>
  </w:style>
  <w:style w:type="character" w:customStyle="1" w:styleId="CommentTextChar">
    <w:name w:val="Comment Text Char"/>
    <w:basedOn w:val="DefaultParagraphFont"/>
    <w:link w:val="CommentText"/>
    <w:uiPriority w:val="99"/>
    <w:semiHidden/>
    <w:rsid w:val="006C1FD7"/>
  </w:style>
  <w:style w:type="paragraph" w:styleId="CommentSubject">
    <w:name w:val="annotation subject"/>
    <w:basedOn w:val="CommentText"/>
    <w:next w:val="CommentText"/>
    <w:link w:val="CommentSubjectChar"/>
    <w:uiPriority w:val="99"/>
    <w:semiHidden/>
    <w:unhideWhenUsed/>
    <w:rsid w:val="006C1FD7"/>
    <w:rPr>
      <w:b/>
      <w:bCs/>
      <w:sz w:val="20"/>
      <w:szCs w:val="20"/>
    </w:rPr>
  </w:style>
  <w:style w:type="character" w:customStyle="1" w:styleId="CommentSubjectChar">
    <w:name w:val="Comment Subject Char"/>
    <w:basedOn w:val="CommentTextChar"/>
    <w:link w:val="CommentSubject"/>
    <w:uiPriority w:val="99"/>
    <w:semiHidden/>
    <w:rsid w:val="006C1FD7"/>
    <w:rPr>
      <w:b/>
      <w:bCs/>
      <w:sz w:val="20"/>
      <w:szCs w:val="20"/>
    </w:rPr>
  </w:style>
  <w:style w:type="paragraph" w:styleId="BalloonText">
    <w:name w:val="Balloon Text"/>
    <w:basedOn w:val="Normal"/>
    <w:link w:val="BalloonTextChar"/>
    <w:uiPriority w:val="99"/>
    <w:semiHidden/>
    <w:unhideWhenUsed/>
    <w:rsid w:val="006C1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FD7"/>
    <w:rPr>
      <w:rFonts w:ascii="Lucida Grande" w:hAnsi="Lucida Grande" w:cs="Lucida Grande"/>
      <w:sz w:val="18"/>
      <w:szCs w:val="18"/>
    </w:rPr>
  </w:style>
  <w:style w:type="paragraph" w:customStyle="1" w:styleId="Normal1">
    <w:name w:val="Normal1"/>
    <w:rsid w:val="00640376"/>
    <w:pPr>
      <w:pBdr>
        <w:top w:val="nil"/>
        <w:left w:val="nil"/>
        <w:bottom w:val="nil"/>
        <w:right w:val="nil"/>
        <w:between w:val="nil"/>
      </w:pBdr>
    </w:pPr>
    <w:rPr>
      <w:rFonts w:ascii="Cambria" w:eastAsia="Cambria" w:hAnsi="Cambria" w:cs="Cambria"/>
      <w:color w:val="000000"/>
    </w:rPr>
  </w:style>
  <w:style w:type="character" w:styleId="FollowedHyperlink">
    <w:name w:val="FollowedHyperlink"/>
    <w:basedOn w:val="DefaultParagraphFont"/>
    <w:uiPriority w:val="99"/>
    <w:semiHidden/>
    <w:unhideWhenUsed/>
    <w:rsid w:val="004C5AE4"/>
    <w:rPr>
      <w:color w:val="800080" w:themeColor="followedHyperlink"/>
      <w:u w:val="single"/>
    </w:rPr>
  </w:style>
  <w:style w:type="paragraph" w:styleId="ListParagraph">
    <w:name w:val="List Paragraph"/>
    <w:basedOn w:val="Normal"/>
    <w:uiPriority w:val="34"/>
    <w:qFormat/>
    <w:rsid w:val="002A3BBB"/>
    <w:pPr>
      <w:ind w:left="720"/>
      <w:contextualSpacing/>
    </w:pPr>
  </w:style>
  <w:style w:type="paragraph" w:styleId="Revision">
    <w:name w:val="Revision"/>
    <w:hidden/>
    <w:uiPriority w:val="99"/>
    <w:semiHidden/>
    <w:rsid w:val="00CA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15960">
      <w:bodyDiv w:val="1"/>
      <w:marLeft w:val="0"/>
      <w:marRight w:val="0"/>
      <w:marTop w:val="0"/>
      <w:marBottom w:val="0"/>
      <w:divBdr>
        <w:top w:val="none" w:sz="0" w:space="0" w:color="auto"/>
        <w:left w:val="none" w:sz="0" w:space="0" w:color="auto"/>
        <w:bottom w:val="none" w:sz="0" w:space="0" w:color="auto"/>
        <w:right w:val="none" w:sz="0" w:space="0" w:color="auto"/>
      </w:divBdr>
    </w:div>
    <w:div w:id="321661050">
      <w:bodyDiv w:val="1"/>
      <w:marLeft w:val="0"/>
      <w:marRight w:val="0"/>
      <w:marTop w:val="0"/>
      <w:marBottom w:val="0"/>
      <w:divBdr>
        <w:top w:val="none" w:sz="0" w:space="0" w:color="auto"/>
        <w:left w:val="none" w:sz="0" w:space="0" w:color="auto"/>
        <w:bottom w:val="none" w:sz="0" w:space="0" w:color="auto"/>
        <w:right w:val="none" w:sz="0" w:space="0" w:color="auto"/>
      </w:divBdr>
      <w:divsChild>
        <w:div w:id="599334484">
          <w:marLeft w:val="0"/>
          <w:marRight w:val="0"/>
          <w:marTop w:val="30"/>
          <w:marBottom w:val="0"/>
          <w:divBdr>
            <w:top w:val="none" w:sz="0" w:space="0" w:color="auto"/>
            <w:left w:val="none" w:sz="0" w:space="0" w:color="auto"/>
            <w:bottom w:val="none" w:sz="0" w:space="0" w:color="auto"/>
            <w:right w:val="none" w:sz="0" w:space="0" w:color="auto"/>
          </w:divBdr>
        </w:div>
      </w:divsChild>
    </w:div>
    <w:div w:id="330841026">
      <w:bodyDiv w:val="1"/>
      <w:marLeft w:val="0"/>
      <w:marRight w:val="0"/>
      <w:marTop w:val="0"/>
      <w:marBottom w:val="0"/>
      <w:divBdr>
        <w:top w:val="none" w:sz="0" w:space="0" w:color="auto"/>
        <w:left w:val="none" w:sz="0" w:space="0" w:color="auto"/>
        <w:bottom w:val="none" w:sz="0" w:space="0" w:color="auto"/>
        <w:right w:val="none" w:sz="0" w:space="0" w:color="auto"/>
      </w:divBdr>
    </w:div>
    <w:div w:id="346641140">
      <w:bodyDiv w:val="1"/>
      <w:marLeft w:val="0"/>
      <w:marRight w:val="0"/>
      <w:marTop w:val="0"/>
      <w:marBottom w:val="0"/>
      <w:divBdr>
        <w:top w:val="none" w:sz="0" w:space="0" w:color="auto"/>
        <w:left w:val="none" w:sz="0" w:space="0" w:color="auto"/>
        <w:bottom w:val="none" w:sz="0" w:space="0" w:color="auto"/>
        <w:right w:val="none" w:sz="0" w:space="0" w:color="auto"/>
      </w:divBdr>
    </w:div>
    <w:div w:id="567615753">
      <w:bodyDiv w:val="1"/>
      <w:marLeft w:val="0"/>
      <w:marRight w:val="0"/>
      <w:marTop w:val="0"/>
      <w:marBottom w:val="0"/>
      <w:divBdr>
        <w:top w:val="none" w:sz="0" w:space="0" w:color="auto"/>
        <w:left w:val="none" w:sz="0" w:space="0" w:color="auto"/>
        <w:bottom w:val="none" w:sz="0" w:space="0" w:color="auto"/>
        <w:right w:val="none" w:sz="0" w:space="0" w:color="auto"/>
      </w:divBdr>
    </w:div>
    <w:div w:id="1039476258">
      <w:bodyDiv w:val="1"/>
      <w:marLeft w:val="0"/>
      <w:marRight w:val="0"/>
      <w:marTop w:val="0"/>
      <w:marBottom w:val="0"/>
      <w:divBdr>
        <w:top w:val="none" w:sz="0" w:space="0" w:color="auto"/>
        <w:left w:val="none" w:sz="0" w:space="0" w:color="auto"/>
        <w:bottom w:val="none" w:sz="0" w:space="0" w:color="auto"/>
        <w:right w:val="none" w:sz="0" w:space="0" w:color="auto"/>
      </w:divBdr>
    </w:div>
    <w:div w:id="1125318841">
      <w:bodyDiv w:val="1"/>
      <w:marLeft w:val="0"/>
      <w:marRight w:val="0"/>
      <w:marTop w:val="0"/>
      <w:marBottom w:val="0"/>
      <w:divBdr>
        <w:top w:val="none" w:sz="0" w:space="0" w:color="auto"/>
        <w:left w:val="none" w:sz="0" w:space="0" w:color="auto"/>
        <w:bottom w:val="none" w:sz="0" w:space="0" w:color="auto"/>
        <w:right w:val="none" w:sz="0" w:space="0" w:color="auto"/>
      </w:divBdr>
      <w:divsChild>
        <w:div w:id="1701736658">
          <w:marLeft w:val="480"/>
          <w:marRight w:val="0"/>
          <w:marTop w:val="0"/>
          <w:marBottom w:val="0"/>
          <w:divBdr>
            <w:top w:val="none" w:sz="0" w:space="0" w:color="auto"/>
            <w:left w:val="none" w:sz="0" w:space="0" w:color="auto"/>
            <w:bottom w:val="none" w:sz="0" w:space="0" w:color="auto"/>
            <w:right w:val="none" w:sz="0" w:space="0" w:color="auto"/>
          </w:divBdr>
          <w:divsChild>
            <w:div w:id="3402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88">
      <w:bodyDiv w:val="1"/>
      <w:marLeft w:val="0"/>
      <w:marRight w:val="0"/>
      <w:marTop w:val="0"/>
      <w:marBottom w:val="0"/>
      <w:divBdr>
        <w:top w:val="none" w:sz="0" w:space="0" w:color="auto"/>
        <w:left w:val="none" w:sz="0" w:space="0" w:color="auto"/>
        <w:bottom w:val="none" w:sz="0" w:space="0" w:color="auto"/>
        <w:right w:val="none" w:sz="0" w:space="0" w:color="auto"/>
      </w:divBdr>
    </w:div>
    <w:div w:id="1385759424">
      <w:bodyDiv w:val="1"/>
      <w:marLeft w:val="0"/>
      <w:marRight w:val="0"/>
      <w:marTop w:val="0"/>
      <w:marBottom w:val="0"/>
      <w:divBdr>
        <w:top w:val="none" w:sz="0" w:space="0" w:color="auto"/>
        <w:left w:val="none" w:sz="0" w:space="0" w:color="auto"/>
        <w:bottom w:val="none" w:sz="0" w:space="0" w:color="auto"/>
        <w:right w:val="none" w:sz="0" w:space="0" w:color="auto"/>
      </w:divBdr>
    </w:div>
    <w:div w:id="1473787565">
      <w:bodyDiv w:val="1"/>
      <w:marLeft w:val="0"/>
      <w:marRight w:val="0"/>
      <w:marTop w:val="0"/>
      <w:marBottom w:val="0"/>
      <w:divBdr>
        <w:top w:val="none" w:sz="0" w:space="0" w:color="auto"/>
        <w:left w:val="none" w:sz="0" w:space="0" w:color="auto"/>
        <w:bottom w:val="none" w:sz="0" w:space="0" w:color="auto"/>
        <w:right w:val="none" w:sz="0" w:space="0" w:color="auto"/>
      </w:divBdr>
    </w:div>
    <w:div w:id="1495494172">
      <w:bodyDiv w:val="1"/>
      <w:marLeft w:val="0"/>
      <w:marRight w:val="0"/>
      <w:marTop w:val="0"/>
      <w:marBottom w:val="0"/>
      <w:divBdr>
        <w:top w:val="none" w:sz="0" w:space="0" w:color="auto"/>
        <w:left w:val="none" w:sz="0" w:space="0" w:color="auto"/>
        <w:bottom w:val="none" w:sz="0" w:space="0" w:color="auto"/>
        <w:right w:val="none" w:sz="0" w:space="0" w:color="auto"/>
      </w:divBdr>
    </w:div>
    <w:div w:id="1529952565">
      <w:bodyDiv w:val="1"/>
      <w:marLeft w:val="0"/>
      <w:marRight w:val="0"/>
      <w:marTop w:val="0"/>
      <w:marBottom w:val="0"/>
      <w:divBdr>
        <w:top w:val="none" w:sz="0" w:space="0" w:color="auto"/>
        <w:left w:val="none" w:sz="0" w:space="0" w:color="auto"/>
        <w:bottom w:val="none" w:sz="0" w:space="0" w:color="auto"/>
        <w:right w:val="none" w:sz="0" w:space="0" w:color="auto"/>
      </w:divBdr>
    </w:div>
    <w:div w:id="1536576388">
      <w:bodyDiv w:val="1"/>
      <w:marLeft w:val="0"/>
      <w:marRight w:val="0"/>
      <w:marTop w:val="0"/>
      <w:marBottom w:val="0"/>
      <w:divBdr>
        <w:top w:val="none" w:sz="0" w:space="0" w:color="auto"/>
        <w:left w:val="none" w:sz="0" w:space="0" w:color="auto"/>
        <w:bottom w:val="none" w:sz="0" w:space="0" w:color="auto"/>
        <w:right w:val="none" w:sz="0" w:space="0" w:color="auto"/>
      </w:divBdr>
    </w:div>
    <w:div w:id="1544825497">
      <w:bodyDiv w:val="1"/>
      <w:marLeft w:val="0"/>
      <w:marRight w:val="0"/>
      <w:marTop w:val="0"/>
      <w:marBottom w:val="0"/>
      <w:divBdr>
        <w:top w:val="none" w:sz="0" w:space="0" w:color="auto"/>
        <w:left w:val="none" w:sz="0" w:space="0" w:color="auto"/>
        <w:bottom w:val="none" w:sz="0" w:space="0" w:color="auto"/>
        <w:right w:val="none" w:sz="0" w:space="0" w:color="auto"/>
      </w:divBdr>
    </w:div>
    <w:div w:id="1569346535">
      <w:bodyDiv w:val="1"/>
      <w:marLeft w:val="0"/>
      <w:marRight w:val="0"/>
      <w:marTop w:val="0"/>
      <w:marBottom w:val="0"/>
      <w:divBdr>
        <w:top w:val="none" w:sz="0" w:space="0" w:color="auto"/>
        <w:left w:val="none" w:sz="0" w:space="0" w:color="auto"/>
        <w:bottom w:val="none" w:sz="0" w:space="0" w:color="auto"/>
        <w:right w:val="none" w:sz="0" w:space="0" w:color="auto"/>
      </w:divBdr>
    </w:div>
    <w:div w:id="1815558041">
      <w:bodyDiv w:val="1"/>
      <w:marLeft w:val="0"/>
      <w:marRight w:val="0"/>
      <w:marTop w:val="0"/>
      <w:marBottom w:val="0"/>
      <w:divBdr>
        <w:top w:val="none" w:sz="0" w:space="0" w:color="auto"/>
        <w:left w:val="none" w:sz="0" w:space="0" w:color="auto"/>
        <w:bottom w:val="none" w:sz="0" w:space="0" w:color="auto"/>
        <w:right w:val="none" w:sz="0" w:space="0" w:color="auto"/>
      </w:divBdr>
      <w:divsChild>
        <w:div w:id="1308314455">
          <w:marLeft w:val="480"/>
          <w:marRight w:val="0"/>
          <w:marTop w:val="0"/>
          <w:marBottom w:val="0"/>
          <w:divBdr>
            <w:top w:val="none" w:sz="0" w:space="0" w:color="auto"/>
            <w:left w:val="none" w:sz="0" w:space="0" w:color="auto"/>
            <w:bottom w:val="none" w:sz="0" w:space="0" w:color="auto"/>
            <w:right w:val="none" w:sz="0" w:space="0" w:color="auto"/>
          </w:divBdr>
          <w:divsChild>
            <w:div w:id="15100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2014">
      <w:bodyDiv w:val="1"/>
      <w:marLeft w:val="0"/>
      <w:marRight w:val="0"/>
      <w:marTop w:val="0"/>
      <w:marBottom w:val="0"/>
      <w:divBdr>
        <w:top w:val="none" w:sz="0" w:space="0" w:color="auto"/>
        <w:left w:val="none" w:sz="0" w:space="0" w:color="auto"/>
        <w:bottom w:val="none" w:sz="0" w:space="0" w:color="auto"/>
        <w:right w:val="none" w:sz="0" w:space="0" w:color="auto"/>
      </w:divBdr>
    </w:div>
    <w:div w:id="1915898529">
      <w:bodyDiv w:val="1"/>
      <w:marLeft w:val="0"/>
      <w:marRight w:val="0"/>
      <w:marTop w:val="0"/>
      <w:marBottom w:val="0"/>
      <w:divBdr>
        <w:top w:val="none" w:sz="0" w:space="0" w:color="auto"/>
        <w:left w:val="none" w:sz="0" w:space="0" w:color="auto"/>
        <w:bottom w:val="none" w:sz="0" w:space="0" w:color="auto"/>
        <w:right w:val="none" w:sz="0" w:space="0" w:color="auto"/>
      </w:divBdr>
    </w:div>
    <w:div w:id="1962566828">
      <w:bodyDiv w:val="1"/>
      <w:marLeft w:val="0"/>
      <w:marRight w:val="0"/>
      <w:marTop w:val="0"/>
      <w:marBottom w:val="0"/>
      <w:divBdr>
        <w:top w:val="none" w:sz="0" w:space="0" w:color="auto"/>
        <w:left w:val="none" w:sz="0" w:space="0" w:color="auto"/>
        <w:bottom w:val="none" w:sz="0" w:space="0" w:color="auto"/>
        <w:right w:val="none" w:sz="0" w:space="0" w:color="auto"/>
      </w:divBdr>
    </w:div>
    <w:div w:id="2031947948">
      <w:bodyDiv w:val="1"/>
      <w:marLeft w:val="0"/>
      <w:marRight w:val="0"/>
      <w:marTop w:val="0"/>
      <w:marBottom w:val="0"/>
      <w:divBdr>
        <w:top w:val="none" w:sz="0" w:space="0" w:color="auto"/>
        <w:left w:val="none" w:sz="0" w:space="0" w:color="auto"/>
        <w:bottom w:val="none" w:sz="0" w:space="0" w:color="auto"/>
        <w:right w:val="none" w:sz="0" w:space="0" w:color="auto"/>
      </w:divBdr>
      <w:divsChild>
        <w:div w:id="2035766671">
          <w:marLeft w:val="480"/>
          <w:marRight w:val="0"/>
          <w:marTop w:val="0"/>
          <w:marBottom w:val="0"/>
          <w:divBdr>
            <w:top w:val="none" w:sz="0" w:space="0" w:color="auto"/>
            <w:left w:val="none" w:sz="0" w:space="0" w:color="auto"/>
            <w:bottom w:val="none" w:sz="0" w:space="0" w:color="auto"/>
            <w:right w:val="none" w:sz="0" w:space="0" w:color="auto"/>
          </w:divBdr>
          <w:divsChild>
            <w:div w:id="23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9361653.2023.23000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F503-21CE-6D44-BE7C-2A8932F6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E.B. Gross</cp:lastModifiedBy>
  <cp:revision>5</cp:revision>
  <cp:lastPrinted>2019-04-15T17:32:00Z</cp:lastPrinted>
  <dcterms:created xsi:type="dcterms:W3CDTF">2024-01-10T15:19:00Z</dcterms:created>
  <dcterms:modified xsi:type="dcterms:W3CDTF">2024-01-10T15:49:00Z</dcterms:modified>
</cp:coreProperties>
</file>