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37D4" w14:textId="2CD0D5AC" w:rsidR="00C426D5" w:rsidRPr="00B325D2" w:rsidRDefault="002E33A3" w:rsidP="00C426D5">
      <w:pPr>
        <w:rPr>
          <w:b/>
          <w:u w:val="single"/>
        </w:rPr>
      </w:pPr>
      <w:bookmarkStart w:id="0" w:name="_GoBack"/>
      <w:bookmarkEnd w:id="0"/>
      <w:r w:rsidRPr="00B325D2">
        <w:rPr>
          <w:b/>
          <w:u w:val="single"/>
        </w:rPr>
        <w:t xml:space="preserve">Democratic Justice: </w:t>
      </w:r>
      <w:r w:rsidR="00C426D5" w:rsidRPr="00B325D2">
        <w:rPr>
          <w:b/>
          <w:u w:val="single"/>
        </w:rPr>
        <w:t>The Jury Trial in Ancient Greece and in Modern America</w:t>
      </w:r>
    </w:p>
    <w:p w14:paraId="59FDE93D" w14:textId="1F628DA4" w:rsidR="005217DF" w:rsidRPr="005217DF" w:rsidRDefault="005217DF" w:rsidP="00C426D5">
      <w:r>
        <w:t xml:space="preserve">Sara </w:t>
      </w:r>
      <w:proofErr w:type="spellStart"/>
      <w:r>
        <w:t>Forsdyke</w:t>
      </w:r>
      <w:proofErr w:type="spellEnd"/>
      <w:r>
        <w:t xml:space="preserve"> (</w:t>
      </w:r>
      <w:r w:rsidR="00461CE5">
        <w:t>f</w:t>
      </w:r>
      <w:r>
        <w:t>orsdyke@umich.edu)</w:t>
      </w:r>
    </w:p>
    <w:p w14:paraId="4F74FC0E" w14:textId="77777777" w:rsidR="00C426D5" w:rsidRDefault="00C426D5" w:rsidP="00C426D5"/>
    <w:p w14:paraId="0E9890CA" w14:textId="42CFE030" w:rsidR="00890ADA" w:rsidRDefault="00C426D5" w:rsidP="00C426D5">
      <w:r>
        <w:t>It is seldom appreciated th</w:t>
      </w:r>
      <w:r w:rsidR="00E2292E">
        <w:t>at the institution of trial by</w:t>
      </w:r>
      <w:r>
        <w:t xml:space="preserve"> jury was first developed in robust form in ancient Greece.  While the medieval English jury is the direct ancestor of the modern jury in both England and the U.S.A, the theory and practice of the trial by jury were</w:t>
      </w:r>
      <w:r w:rsidR="005C4910">
        <w:t xml:space="preserve"> first</w:t>
      </w:r>
      <w:r>
        <w:t xml:space="preserve"> developed in sophisticated ways under the Athenian democracy (508/7 – 323 BCE). In </w:t>
      </w:r>
      <w:r w:rsidR="002242A3">
        <w:t xml:space="preserve">the first part of </w:t>
      </w:r>
      <w:r>
        <w:t>this project, I seek to highlight the revolutionary nature of the ancient Greek jury and more particularly to examine the institutional structure and animating principles of its use. I argue that the use of the jury trial reflects a deep ap</w:t>
      </w:r>
      <w:r w:rsidR="005217DF">
        <w:t xml:space="preserve">preciation of the importance of </w:t>
      </w:r>
      <w:r>
        <w:t xml:space="preserve">the </w:t>
      </w:r>
      <w:r w:rsidR="00A70CE1">
        <w:t>jury to</w:t>
      </w:r>
      <w:r w:rsidR="00890ADA">
        <w:t xml:space="preserve"> the</w:t>
      </w:r>
      <w:r w:rsidR="00A70CE1">
        <w:t xml:space="preserve"> democratic </w:t>
      </w:r>
      <w:r w:rsidR="005217DF">
        <w:t xml:space="preserve">education and </w:t>
      </w:r>
      <w:r w:rsidR="00A70CE1">
        <w:t xml:space="preserve">engagement of citizens, as well </w:t>
      </w:r>
      <w:proofErr w:type="gramStart"/>
      <w:r w:rsidR="00A70CE1">
        <w:t xml:space="preserve">as </w:t>
      </w:r>
      <w:r w:rsidR="00D15EDB">
        <w:t xml:space="preserve"> -</w:t>
      </w:r>
      <w:proofErr w:type="gramEnd"/>
      <w:r w:rsidR="00D15EDB">
        <w:t xml:space="preserve"> crucially - </w:t>
      </w:r>
      <w:r w:rsidR="00461CE5">
        <w:t xml:space="preserve">to </w:t>
      </w:r>
      <w:r w:rsidR="00A70CE1">
        <w:t>the</w:t>
      </w:r>
      <w:r w:rsidR="005217DF">
        <w:t xml:space="preserve"> </w:t>
      </w:r>
      <w:r w:rsidR="00A70CE1">
        <w:t>realization</w:t>
      </w:r>
      <w:r>
        <w:t xml:space="preserve"> of </w:t>
      </w:r>
      <w:r w:rsidR="00A90594">
        <w:t xml:space="preserve">the </w:t>
      </w:r>
      <w:r>
        <w:t>equal</w:t>
      </w:r>
      <w:r w:rsidR="00A90594">
        <w:t xml:space="preserve"> protection of </w:t>
      </w:r>
      <w:r>
        <w:t xml:space="preserve">the law. </w:t>
      </w:r>
    </w:p>
    <w:p w14:paraId="61B03D3B" w14:textId="77777777" w:rsidR="00890ADA" w:rsidRDefault="00890ADA" w:rsidP="00C426D5"/>
    <w:p w14:paraId="445E374B" w14:textId="4FA0A625" w:rsidR="00FE4731" w:rsidRDefault="002242A3" w:rsidP="00B325D2">
      <w:r>
        <w:t>In the se</w:t>
      </w:r>
      <w:r w:rsidR="00535DCA">
        <w:t>cond part of the project, I</w:t>
      </w:r>
      <w:r>
        <w:t xml:space="preserve"> use the example of the ancient Greek jury trial to think through the strengths and weaknesses of the</w:t>
      </w:r>
      <w:r w:rsidR="00A90594">
        <w:t xml:space="preserve"> role of the</w:t>
      </w:r>
      <w:r>
        <w:t xml:space="preserve"> jury in contemporary </w:t>
      </w:r>
      <w:r w:rsidR="002E494A">
        <w:t>American criminal justice. Although the modern American jury differs in many ways from the ancient Greek jury,</w:t>
      </w:r>
      <w:r w:rsidR="00535DCA">
        <w:t xml:space="preserve"> I suggest that its justification rests on the same principles of democratic participation and equality before the law. </w:t>
      </w:r>
      <w:r w:rsidR="004C526C">
        <w:t>Moreover, I contend that consideration of the institutional design and theory of the ancient Greek jury can highlight the ways that the modern American jury is falling short of the prin</w:t>
      </w:r>
      <w:r w:rsidR="00CC6503">
        <w:t>ciples that justify its use. One</w:t>
      </w:r>
      <w:r w:rsidR="004C526C">
        <w:t xml:space="preserve"> of chief reasons for this </w:t>
      </w:r>
      <w:r w:rsidR="000305F4">
        <w:t xml:space="preserve">gap between theory and practice </w:t>
      </w:r>
      <w:r w:rsidR="00FE4731">
        <w:t xml:space="preserve">is </w:t>
      </w:r>
      <w:r w:rsidR="000305F4">
        <w:t xml:space="preserve">the increasing role of the plea bargain in deciding cases without a jury trial </w:t>
      </w:r>
      <w:r w:rsidR="00CC6503">
        <w:t>at all. A second factor is</w:t>
      </w:r>
      <w:r w:rsidR="000305F4">
        <w:t xml:space="preserve"> the elimination of the jury’s role in interpreting the law</w:t>
      </w:r>
      <w:r w:rsidR="00FE4731">
        <w:t xml:space="preserve"> in favor of a strict mandate to judge the facts of the case (guilt or innocence) alone</w:t>
      </w:r>
      <w:r w:rsidR="000305F4">
        <w:t xml:space="preserve">. </w:t>
      </w:r>
    </w:p>
    <w:p w14:paraId="4B530D3A" w14:textId="77777777" w:rsidR="00FE4731" w:rsidRDefault="00FE4731" w:rsidP="00B325D2"/>
    <w:p w14:paraId="016D55A7" w14:textId="037538DB" w:rsidR="00890ADA" w:rsidRDefault="00E2292E" w:rsidP="00B325D2">
      <w:r>
        <w:t>T</w:t>
      </w:r>
      <w:r w:rsidR="008374B1">
        <w:t>hrough the example of the ancient Greek jury trial,</w:t>
      </w:r>
      <w:r w:rsidR="00890ADA">
        <w:t xml:space="preserve"> </w:t>
      </w:r>
      <w:r w:rsidR="00277B05">
        <w:t>t</w:t>
      </w:r>
      <w:r w:rsidR="00B325D2">
        <w:t xml:space="preserve">his project asks, </w:t>
      </w:r>
      <w:r w:rsidR="00890ADA">
        <w:t>what is lost when the jury trial is circumvented, and what does it mean when legal experts (judges) have sole authority to interpret the law?</w:t>
      </w:r>
      <w:r w:rsidR="0059564E">
        <w:t xml:space="preserve"> One conclusion will be that these features of contemporary criminal justice undermine both equality before the law and our democrac</w:t>
      </w:r>
      <w:r w:rsidR="001B6512">
        <w:t>y itself.</w:t>
      </w:r>
    </w:p>
    <w:p w14:paraId="6510FD48" w14:textId="77777777" w:rsidR="005217DF" w:rsidRDefault="005217DF" w:rsidP="00C426D5"/>
    <w:p w14:paraId="38A8F8AC" w14:textId="0CCA7374" w:rsidR="005217DF" w:rsidRDefault="00503F6E">
      <w:r>
        <w:tab/>
      </w:r>
      <w:r>
        <w:tab/>
        <w:t>*</w:t>
      </w:r>
      <w:r>
        <w:tab/>
      </w:r>
      <w:r>
        <w:tab/>
        <w:t>*</w:t>
      </w:r>
      <w:r>
        <w:tab/>
      </w:r>
      <w:r>
        <w:tab/>
        <w:t>*</w:t>
      </w:r>
    </w:p>
    <w:p w14:paraId="27A8AB90" w14:textId="77777777" w:rsidR="00503F6E" w:rsidRDefault="00503F6E"/>
    <w:p w14:paraId="7D1E83BD" w14:textId="47255949" w:rsidR="001B6512" w:rsidRDefault="005217DF">
      <w:r>
        <w:t xml:space="preserve">I suggest that the ancient Greek jury trial is </w:t>
      </w:r>
      <w:r w:rsidR="00860950">
        <w:t xml:space="preserve">particularly </w:t>
      </w:r>
      <w:r>
        <w:t xml:space="preserve">“good to think with” because </w:t>
      </w:r>
      <w:r w:rsidR="00860950">
        <w:t xml:space="preserve">it </w:t>
      </w:r>
      <w:r w:rsidR="0034380D">
        <w:t>is based on the same</w:t>
      </w:r>
      <w:r w:rsidR="002A5A4B">
        <w:t xml:space="preserve"> </w:t>
      </w:r>
      <w:r w:rsidR="00860950">
        <w:t>pri</w:t>
      </w:r>
      <w:r w:rsidR="004F607B">
        <w:t>n</w:t>
      </w:r>
      <w:r w:rsidR="00860950">
        <w:t>ciple</w:t>
      </w:r>
      <w:r w:rsidR="004F607B">
        <w:t>s</w:t>
      </w:r>
      <w:r w:rsidR="00A62F4C">
        <w:t xml:space="preserve"> </w:t>
      </w:r>
      <w:r w:rsidR="0034380D">
        <w:t xml:space="preserve">as </w:t>
      </w:r>
      <w:r w:rsidR="00A62F4C">
        <w:t>our own system</w:t>
      </w:r>
      <w:r w:rsidR="004F607B">
        <w:t xml:space="preserve"> but also diverges in </w:t>
      </w:r>
      <w:r w:rsidR="002A5A4B">
        <w:t xml:space="preserve">striking </w:t>
      </w:r>
      <w:r w:rsidR="004F607B">
        <w:t xml:space="preserve">ways that can stimulate our imagination to </w:t>
      </w:r>
      <w:r w:rsidR="00481917">
        <w:t>think critically about</w:t>
      </w:r>
      <w:r w:rsidR="004F607B">
        <w:t xml:space="preserve"> our system</w:t>
      </w:r>
      <w:r w:rsidR="002A5A4B">
        <w:t xml:space="preserve">. </w:t>
      </w:r>
    </w:p>
    <w:p w14:paraId="1D954330" w14:textId="77777777" w:rsidR="001B6512" w:rsidRDefault="001B6512"/>
    <w:p w14:paraId="4558C390" w14:textId="12FE1F61" w:rsidR="005217DF" w:rsidRDefault="00FF7484">
      <w:r>
        <w:t>For example, o</w:t>
      </w:r>
      <w:r w:rsidR="00F55216">
        <w:t xml:space="preserve">ne of the most </w:t>
      </w:r>
      <w:r>
        <w:t>striking</w:t>
      </w:r>
      <w:r w:rsidR="00FC6C69">
        <w:t xml:space="preserve"> </w:t>
      </w:r>
      <w:r w:rsidR="00F55216">
        <w:t xml:space="preserve">features of </w:t>
      </w:r>
      <w:r w:rsidR="00F945AE">
        <w:t>the ancient Greek jury is its enormous size</w:t>
      </w:r>
      <w:r w:rsidR="00135DD8">
        <w:t xml:space="preserve"> by modern standards</w:t>
      </w:r>
      <w:r w:rsidR="00F945AE">
        <w:t>. Juries in the Athenian democracy nu</w:t>
      </w:r>
      <w:r w:rsidR="00B0703F">
        <w:t>mbered anywhere from 201 to 2501</w:t>
      </w:r>
      <w:r w:rsidR="00F945AE">
        <w:t xml:space="preserve"> jurors</w:t>
      </w:r>
      <w:r w:rsidR="00B0703F">
        <w:t xml:space="preserve"> </w:t>
      </w:r>
      <w:r w:rsidR="0037696C">
        <w:t xml:space="preserve">(Hansen </w:t>
      </w:r>
      <w:r w:rsidR="00B0703F">
        <w:t>1999, 187)</w:t>
      </w:r>
      <w:r w:rsidR="00F945AE">
        <w:t xml:space="preserve">. </w:t>
      </w:r>
      <w:r w:rsidR="00FC6C69">
        <w:t xml:space="preserve">It is obvious that juries of this size required </w:t>
      </w:r>
      <w:r w:rsidR="00B0703F">
        <w:t>extraordinary engagement by ordinary citizens</w:t>
      </w:r>
      <w:r w:rsidR="00FC6C69">
        <w:t xml:space="preserve">. </w:t>
      </w:r>
      <w:r w:rsidR="00B0703F">
        <w:t xml:space="preserve"> </w:t>
      </w:r>
      <w:r w:rsidR="00FC6C69">
        <w:t xml:space="preserve">Six thousand </w:t>
      </w:r>
      <w:r w:rsidR="00A20289">
        <w:t xml:space="preserve">citizens were </w:t>
      </w:r>
      <w:proofErr w:type="spellStart"/>
      <w:r w:rsidR="00A20289">
        <w:t>i</w:t>
      </w:r>
      <w:r w:rsidR="00B0703F">
        <w:t>mpanelled</w:t>
      </w:r>
      <w:proofErr w:type="spellEnd"/>
      <w:r w:rsidR="006D3D52">
        <w:t xml:space="preserve"> </w:t>
      </w:r>
      <w:r w:rsidR="00B0703F">
        <w:t xml:space="preserve">as jurors every year, </w:t>
      </w:r>
      <w:r w:rsidR="00FC6C69">
        <w:t xml:space="preserve">out of a total male citizen population </w:t>
      </w:r>
      <w:r w:rsidR="00A90594">
        <w:t>(</w:t>
      </w:r>
      <w:r w:rsidR="00FE4731">
        <w:t>above the minimum age of 30</w:t>
      </w:r>
      <w:r w:rsidR="00A90594">
        <w:t>)</w:t>
      </w:r>
      <w:r w:rsidR="00FE4731">
        <w:t xml:space="preserve"> of 2</w:t>
      </w:r>
      <w:r w:rsidR="00FC6C69">
        <w:t>0,000 citizens</w:t>
      </w:r>
      <w:r>
        <w:t xml:space="preserve"> (Hansen 1999, 181)</w:t>
      </w:r>
      <w:r w:rsidR="00FC6C69">
        <w:t>.</w:t>
      </w:r>
      <w:r w:rsidR="00B0703F">
        <w:t xml:space="preserve"> </w:t>
      </w:r>
      <w:r w:rsidR="00FE4731">
        <w:t xml:space="preserve">In other </w:t>
      </w:r>
      <w:r w:rsidR="00FE4731">
        <w:lastRenderedPageBreak/>
        <w:t xml:space="preserve">words, </w:t>
      </w:r>
      <w:r w:rsidR="00FC6C69">
        <w:t xml:space="preserve">30% of the eligible citizens </w:t>
      </w:r>
      <w:r w:rsidR="00FE4731">
        <w:t xml:space="preserve">served </w:t>
      </w:r>
      <w:r w:rsidR="00FC6C69">
        <w:t>each year. What is extraordinary, moreover, is that Athen</w:t>
      </w:r>
      <w:r w:rsidR="006D3D52">
        <w:t xml:space="preserve">ian citizens were not coerced into serving but </w:t>
      </w:r>
      <w:r w:rsidR="00F023C4">
        <w:t xml:space="preserve">voluntarily </w:t>
      </w:r>
      <w:r w:rsidR="006D3D52">
        <w:t xml:space="preserve">put their names into the pool from which the jurors were randomly selected, </w:t>
      </w:r>
      <w:r w:rsidR="00F023C4">
        <w:t xml:space="preserve">and were offered only </w:t>
      </w:r>
      <w:r w:rsidR="006D3D52">
        <w:t xml:space="preserve">modest financial compensation </w:t>
      </w:r>
      <w:r w:rsidR="00F023C4">
        <w:t>for their service if chosen</w:t>
      </w:r>
      <w:r w:rsidR="006D3D52">
        <w:t xml:space="preserve">. </w:t>
      </w:r>
    </w:p>
    <w:p w14:paraId="4AE362CF" w14:textId="77777777" w:rsidR="006D3D52" w:rsidRDefault="006D3D52"/>
    <w:p w14:paraId="63955469" w14:textId="4E9AFA87" w:rsidR="00333A4D" w:rsidRDefault="006D3D52">
      <w:r>
        <w:t>Leaving aside</w:t>
      </w:r>
      <w:r w:rsidR="00C5134A">
        <w:t xml:space="preserve"> for the moment</w:t>
      </w:r>
      <w:r>
        <w:t xml:space="preserve"> the practical obstacles to convening large juries</w:t>
      </w:r>
      <w:r w:rsidR="004B11E5">
        <w:t xml:space="preserve"> today</w:t>
      </w:r>
      <w:r>
        <w:t xml:space="preserve">, </w:t>
      </w:r>
      <w:r w:rsidR="00D5642D">
        <w:t>this project considers</w:t>
      </w:r>
      <w:r w:rsidR="006D3EA9">
        <w:t xml:space="preserve"> what is gained by having</w:t>
      </w:r>
      <w:r>
        <w:t xml:space="preserve"> a large number of </w:t>
      </w:r>
      <w:r w:rsidR="006D3EA9">
        <w:t xml:space="preserve">ordinary </w:t>
      </w:r>
      <w:r>
        <w:t xml:space="preserve">citizens </w:t>
      </w:r>
      <w:r w:rsidR="006D3EA9">
        <w:t>administering justice</w:t>
      </w:r>
      <w:r w:rsidR="00F023C4">
        <w:t xml:space="preserve">. </w:t>
      </w:r>
      <w:r w:rsidR="00FF7484">
        <w:t xml:space="preserve">The most obvious consequence is that the majority of citizens </w:t>
      </w:r>
      <w:r w:rsidR="00A1094D">
        <w:t xml:space="preserve">gained experience in administering justice for a year </w:t>
      </w:r>
      <w:r w:rsidR="00881ED9">
        <w:t>and sometimes</w:t>
      </w:r>
      <w:r w:rsidR="00A1094D">
        <w:t xml:space="preserve"> longer. </w:t>
      </w:r>
      <w:r w:rsidR="005A08AB">
        <w:t>More specifically</w:t>
      </w:r>
      <w:r w:rsidR="00896598">
        <w:t xml:space="preserve">, such a period of active engagement in the </w:t>
      </w:r>
      <w:r w:rsidR="00C8129A">
        <w:t>judicial system</w:t>
      </w:r>
      <w:r w:rsidR="00896598">
        <w:t xml:space="preserve"> meant that each citizen gained an education in the norms, rights and laws by which the community was ordered</w:t>
      </w:r>
      <w:r w:rsidR="005A08AB">
        <w:t>,</w:t>
      </w:r>
      <w:r w:rsidR="00896598">
        <w:t xml:space="preserve"> a</w:t>
      </w:r>
      <w:r w:rsidR="00AE7B6A">
        <w:t>s well as practical experience</w:t>
      </w:r>
      <w:r w:rsidR="00896598">
        <w:t xml:space="preserve"> in applying community standards to particular circumstances. </w:t>
      </w:r>
      <w:r w:rsidR="00586DBF">
        <w:t>Moreover</w:t>
      </w:r>
      <w:r w:rsidR="00AA78C1">
        <w:t xml:space="preserve">, </w:t>
      </w:r>
      <w:r w:rsidR="00586DBF">
        <w:t xml:space="preserve">since </w:t>
      </w:r>
      <w:r w:rsidR="00896598">
        <w:t xml:space="preserve">each citizen knew that he would be judged </w:t>
      </w:r>
      <w:r w:rsidR="00AA78C1">
        <w:t>by the same standards</w:t>
      </w:r>
      <w:r w:rsidR="00325730">
        <w:t xml:space="preserve"> that</w:t>
      </w:r>
      <w:r w:rsidR="00AA78C1">
        <w:t xml:space="preserve"> he applied to others, </w:t>
      </w:r>
      <w:r w:rsidR="00586DBF">
        <w:t xml:space="preserve">he had a vested interest in contributing to the construction of norms and values that were fair and equitable. Service as juror, therefore, was one of the instantiations of the slogan of ancient democracy, </w:t>
      </w:r>
      <w:r w:rsidR="006D046E">
        <w:t>namely “to rule and be ruled in turn.”</w:t>
      </w:r>
    </w:p>
    <w:p w14:paraId="0867D726" w14:textId="77777777" w:rsidR="005A08AB" w:rsidRDefault="005A08AB"/>
    <w:p w14:paraId="566CCBF7" w14:textId="3BBF56E4" w:rsidR="00E7440F" w:rsidRDefault="005A08AB">
      <w:r>
        <w:t>A second consequence of large juries is that decisions are s</w:t>
      </w:r>
      <w:r w:rsidR="005E492A">
        <w:t>ubject to multiple diverse view</w:t>
      </w:r>
      <w:r>
        <w:t xml:space="preserve">points. While juries do not always make the right decisions, </w:t>
      </w:r>
      <w:r w:rsidR="00C74EAD">
        <w:t>a good case can be made that they tend to do better on average than</w:t>
      </w:r>
      <w:r w:rsidR="000912B1">
        <w:t xml:space="preserve"> panels of</w:t>
      </w:r>
      <w:r w:rsidR="00C74EAD">
        <w:t xml:space="preserve"> expert judges. One reason for this difference is that juries consi</w:t>
      </w:r>
      <w:r w:rsidR="00636DFF">
        <w:t>der evidence</w:t>
      </w:r>
      <w:r w:rsidR="00C74EAD">
        <w:t xml:space="preserve"> from multiple perspectives, whereas judges approach the evidence from a particular (usually elite, legal</w:t>
      </w:r>
      <w:r w:rsidR="00D77AC5">
        <w:t>istic</w:t>
      </w:r>
      <w:r w:rsidR="00C74EAD">
        <w:t>) perspective</w:t>
      </w:r>
      <w:r w:rsidR="00C04818">
        <w:t xml:space="preserve"> (</w:t>
      </w:r>
      <w:proofErr w:type="spellStart"/>
      <w:r w:rsidR="00D401AF">
        <w:t>Jonakait</w:t>
      </w:r>
      <w:proofErr w:type="spellEnd"/>
      <w:r w:rsidR="00D401AF">
        <w:t>, 2003, 41-63)</w:t>
      </w:r>
      <w:r w:rsidR="00C74EAD">
        <w:t xml:space="preserve">. </w:t>
      </w:r>
      <w:r w:rsidR="00735851">
        <w:t xml:space="preserve">Moreover, </w:t>
      </w:r>
      <w:r w:rsidR="00A12FEB">
        <w:t xml:space="preserve">recent work on decision-making </w:t>
      </w:r>
      <w:r w:rsidR="00D421E6">
        <w:t>in organizations of all kinds</w:t>
      </w:r>
      <w:r w:rsidR="00A12FEB">
        <w:t xml:space="preserve"> supports the conclusion that teams of diverse </w:t>
      </w:r>
      <w:r w:rsidR="005E492A">
        <w:t>decision-</w:t>
      </w:r>
      <w:r w:rsidR="00A12FEB">
        <w:t xml:space="preserve">makers perform better than </w:t>
      </w:r>
      <w:r w:rsidR="000912B1">
        <w:t xml:space="preserve">teams of </w:t>
      </w:r>
      <w:r w:rsidR="00A12FEB">
        <w:t>expert</w:t>
      </w:r>
      <w:r w:rsidR="00995CDD">
        <w:t xml:space="preserve"> individuals (</w:t>
      </w:r>
      <w:proofErr w:type="spellStart"/>
      <w:r w:rsidR="007149CB">
        <w:t>Surowiecki</w:t>
      </w:r>
      <w:proofErr w:type="spellEnd"/>
      <w:r w:rsidR="007149CB">
        <w:t xml:space="preserve"> 2004; </w:t>
      </w:r>
      <w:r w:rsidR="00995CDD">
        <w:t>Page</w:t>
      </w:r>
      <w:r w:rsidR="00282C1D">
        <w:t xml:space="preserve">, </w:t>
      </w:r>
      <w:r w:rsidR="007149CB">
        <w:t>2007</w:t>
      </w:r>
      <w:r w:rsidR="00995CDD">
        <w:t xml:space="preserve">). </w:t>
      </w:r>
    </w:p>
    <w:p w14:paraId="083DFD59" w14:textId="77777777" w:rsidR="00E7440F" w:rsidRDefault="00E7440F"/>
    <w:p w14:paraId="3E2F0AA2" w14:textId="62BC0E2D" w:rsidR="00E7440F" w:rsidRDefault="00E7440F">
      <w:r>
        <w:t>Diversity of perspectives is important for another reason, namely in ensuring equal protection of the law for all. Indeed, in ancient Greece</w:t>
      </w:r>
      <w:r w:rsidR="00E1747B">
        <w:t>,</w:t>
      </w:r>
      <w:r>
        <w:t xml:space="preserve"> trial by jury emerged as a mechanism for protecting the poor from oppression by elites, since by </w:t>
      </w:r>
      <w:r w:rsidR="003502C3">
        <w:t>allowing</w:t>
      </w:r>
      <w:r>
        <w:t xml:space="preserve"> for appeal to a jury of peers, biased decision-making by </w:t>
      </w:r>
      <w:r w:rsidR="003502C3">
        <w:t xml:space="preserve">individual </w:t>
      </w:r>
      <w:r>
        <w:t xml:space="preserve">elite magistrates was checked. Similarly, in revolutionary America, trial by jury was considered vital to prevent oppression by government actors. Article Two of the Constitution established the right to a jury trial, and </w:t>
      </w:r>
      <w:r w:rsidR="00BD50D0">
        <w:t>the Sixth and Fourteenth Amendment affirmed the</w:t>
      </w:r>
      <w:r w:rsidR="0019431A">
        <w:t xml:space="preserve"> connection between the jury trial and the equal protection of the law. More recently, the importance of a diverse jury </w:t>
      </w:r>
      <w:r w:rsidR="003502C3">
        <w:t>has been reinforced by the “fair cross-section requirement”, namely that juries be representative of the communities in which the crime was committed. While in modern America the goal of a diverse jury is often thwarted in practice through the deliberate exclusion of certain groups from the jury pool or the use of peremptory challenges against certain groups, in ancient Greece the large jury size, its random selection and the lack of vetting ensured a non-biased and diverse jury.</w:t>
      </w:r>
    </w:p>
    <w:p w14:paraId="001F808D" w14:textId="77777777" w:rsidR="005A08AB" w:rsidRDefault="005A08AB"/>
    <w:p w14:paraId="607DDDD6" w14:textId="6378B694" w:rsidR="00D401AF" w:rsidRDefault="00D401AF">
      <w:r>
        <w:t xml:space="preserve">A third consequence of large juries </w:t>
      </w:r>
      <w:r w:rsidR="00D844A6">
        <w:t xml:space="preserve">of ordinary citizens is that decisions are made in accord with widely held community standards of justice and for this reason gain </w:t>
      </w:r>
      <w:r w:rsidR="00D844A6">
        <w:lastRenderedPageBreak/>
        <w:t>legitimacy in the eyes of the community whi</w:t>
      </w:r>
      <w:r w:rsidR="00A85EFF">
        <w:t>ch they regulate.</w:t>
      </w:r>
      <w:r w:rsidR="00CC3CF3">
        <w:t xml:space="preserve"> This feature is reinforced by the fact that ancient Greek juries had authority over </w:t>
      </w:r>
      <w:r w:rsidR="004E31BA">
        <w:t xml:space="preserve">the interpretation of the law as well as decisions of fact (guilt or innocence). This meant that law was subject to communally understood notions of fairness and equity. </w:t>
      </w:r>
      <w:r w:rsidR="007E0878">
        <w:t xml:space="preserve">By contrast, American juries are constrained to decide </w:t>
      </w:r>
      <w:r w:rsidR="00E1747B">
        <w:t xml:space="preserve">only </w:t>
      </w:r>
      <w:r w:rsidR="007E0878">
        <w:t xml:space="preserve">questions of guilt or innocence, and the judge has sole authority over the interpretation of the law. In cases in which the jurors disagree with the judge’s interpretation of the law or think its application in a particular case unjust, explicit or covert </w:t>
      </w:r>
      <w:r w:rsidR="00EE6445">
        <w:t xml:space="preserve">jury </w:t>
      </w:r>
      <w:r w:rsidR="007E0878">
        <w:t xml:space="preserve">nullification </w:t>
      </w:r>
      <w:r w:rsidR="00EE6445">
        <w:t>is the only option</w:t>
      </w:r>
      <w:r w:rsidR="007E0878">
        <w:t>.</w:t>
      </w:r>
      <w:r w:rsidR="00F34596">
        <w:t xml:space="preserve"> </w:t>
      </w:r>
    </w:p>
    <w:p w14:paraId="3E215F7E" w14:textId="41D9C58F" w:rsidR="008625F5" w:rsidRDefault="008625F5" w:rsidP="008625F5"/>
    <w:p w14:paraId="5F72EEBB" w14:textId="77777777" w:rsidR="005D0827" w:rsidRDefault="005D0827" w:rsidP="008625F5"/>
    <w:p w14:paraId="573D59F8" w14:textId="77777777" w:rsidR="005D0827" w:rsidRDefault="005D0827" w:rsidP="008625F5"/>
    <w:p w14:paraId="11E96500" w14:textId="41D472F0" w:rsidR="009066D4" w:rsidRDefault="009066D4" w:rsidP="008625F5">
      <w:r w:rsidRPr="00E80EA9">
        <w:rPr>
          <w:u w:val="single"/>
        </w:rPr>
        <w:t>References</w:t>
      </w:r>
      <w:r>
        <w:t>:</w:t>
      </w:r>
    </w:p>
    <w:p w14:paraId="25A0664A" w14:textId="77777777" w:rsidR="001C101A" w:rsidRDefault="001C101A" w:rsidP="008625F5"/>
    <w:p w14:paraId="044F29DB" w14:textId="77777777" w:rsidR="008C1B92" w:rsidRDefault="008C1B92" w:rsidP="008625F5">
      <w:pPr>
        <w:rPr>
          <w:i/>
        </w:rPr>
      </w:pPr>
      <w:r>
        <w:t xml:space="preserve">Hansen, M.H. 1999. </w:t>
      </w:r>
      <w:r w:rsidRPr="008C1B92">
        <w:rPr>
          <w:i/>
        </w:rPr>
        <w:t xml:space="preserve">The Athenian Democracy in the Age of Demosthenes. Structure, </w:t>
      </w:r>
    </w:p>
    <w:p w14:paraId="0AB85A0A" w14:textId="6C057B31" w:rsidR="008C1B92" w:rsidRDefault="008C1B92" w:rsidP="008C1B92">
      <w:pPr>
        <w:ind w:firstLine="720"/>
      </w:pPr>
      <w:r w:rsidRPr="008C1B92">
        <w:rPr>
          <w:i/>
        </w:rPr>
        <w:t>Principles, and Ideology</w:t>
      </w:r>
      <w:r>
        <w:t xml:space="preserve">. Oklahoma. </w:t>
      </w:r>
    </w:p>
    <w:p w14:paraId="7682EC4F" w14:textId="5D62DB84" w:rsidR="008C1B92" w:rsidRDefault="008C1B92" w:rsidP="008625F5">
      <w:proofErr w:type="spellStart"/>
      <w:r>
        <w:t>Jonakait</w:t>
      </w:r>
      <w:proofErr w:type="spellEnd"/>
      <w:r>
        <w:t xml:space="preserve">, Randolph N. 2003. </w:t>
      </w:r>
      <w:r w:rsidRPr="008C1B92">
        <w:rPr>
          <w:i/>
        </w:rPr>
        <w:t>The American Jury System</w:t>
      </w:r>
      <w:r>
        <w:t>. New Haven.</w:t>
      </w:r>
    </w:p>
    <w:p w14:paraId="056F426A" w14:textId="17B094ED" w:rsidR="005B2AF8" w:rsidRDefault="001C101A" w:rsidP="008625F5">
      <w:pPr>
        <w:rPr>
          <w:i/>
        </w:rPr>
      </w:pPr>
      <w:r>
        <w:t xml:space="preserve">Page, Scott 2007. </w:t>
      </w:r>
      <w:r w:rsidRPr="00727F4F">
        <w:rPr>
          <w:i/>
        </w:rPr>
        <w:t xml:space="preserve">The Difference. How the Power of Diversity Creates Better Groups, </w:t>
      </w:r>
    </w:p>
    <w:p w14:paraId="1580DDD5" w14:textId="1853807A" w:rsidR="001C101A" w:rsidRDefault="001C101A" w:rsidP="005B2AF8">
      <w:pPr>
        <w:ind w:firstLine="720"/>
      </w:pPr>
      <w:r w:rsidRPr="00727F4F">
        <w:rPr>
          <w:i/>
        </w:rPr>
        <w:t>Firms, Schools, and Societies</w:t>
      </w:r>
      <w:r>
        <w:t xml:space="preserve">. </w:t>
      </w:r>
      <w:r w:rsidR="00727F4F">
        <w:t>Princeton.</w:t>
      </w:r>
    </w:p>
    <w:p w14:paraId="567482FD" w14:textId="77777777" w:rsidR="005B2AF8" w:rsidRDefault="005B2AF8" w:rsidP="008625F5">
      <w:pPr>
        <w:rPr>
          <w:i/>
        </w:rPr>
      </w:pPr>
      <w:proofErr w:type="spellStart"/>
      <w:r>
        <w:t>Surowiecki</w:t>
      </w:r>
      <w:proofErr w:type="spellEnd"/>
      <w:r>
        <w:t xml:space="preserve">, James 2004. </w:t>
      </w:r>
      <w:r w:rsidRPr="005B2AF8">
        <w:rPr>
          <w:i/>
        </w:rPr>
        <w:t xml:space="preserve">The Wisdom of Crowds. Why the Many are Smarter than the </w:t>
      </w:r>
    </w:p>
    <w:p w14:paraId="6A4B118C" w14:textId="77777777" w:rsidR="005B2AF8" w:rsidRDefault="005B2AF8" w:rsidP="005B2AF8">
      <w:pPr>
        <w:ind w:firstLine="720"/>
        <w:rPr>
          <w:i/>
        </w:rPr>
      </w:pPr>
      <w:r w:rsidRPr="005B2AF8">
        <w:rPr>
          <w:i/>
        </w:rPr>
        <w:t xml:space="preserve">Few and How Collective Wisdom Shapes Business, Economies, Societies and </w:t>
      </w:r>
    </w:p>
    <w:p w14:paraId="1A2B5DBD" w14:textId="5CED1A0C" w:rsidR="005B2AF8" w:rsidRDefault="005B2AF8" w:rsidP="005B2AF8">
      <w:pPr>
        <w:ind w:firstLine="720"/>
      </w:pPr>
      <w:r w:rsidRPr="005B2AF8">
        <w:rPr>
          <w:i/>
        </w:rPr>
        <w:t>Nations</w:t>
      </w:r>
      <w:r>
        <w:t>. New York.</w:t>
      </w:r>
    </w:p>
    <w:sectPr w:rsidR="005B2AF8" w:rsidSect="000E4F7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F559" w14:textId="77777777" w:rsidR="00DC7FBA" w:rsidRDefault="00DC7FBA" w:rsidP="00461CE5">
      <w:r>
        <w:separator/>
      </w:r>
    </w:p>
  </w:endnote>
  <w:endnote w:type="continuationSeparator" w:id="0">
    <w:p w14:paraId="73AC71ED" w14:textId="77777777" w:rsidR="00DC7FBA" w:rsidRDefault="00DC7FBA" w:rsidP="0046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585F" w14:textId="77777777" w:rsidR="00156803" w:rsidRDefault="00156803" w:rsidP="00860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D3064" w14:textId="77777777" w:rsidR="00156803" w:rsidRDefault="00156803" w:rsidP="00461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3394" w14:textId="77777777" w:rsidR="00156803" w:rsidRDefault="00156803" w:rsidP="00860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574">
      <w:rPr>
        <w:rStyle w:val="PageNumber"/>
        <w:noProof/>
      </w:rPr>
      <w:t>1</w:t>
    </w:r>
    <w:r>
      <w:rPr>
        <w:rStyle w:val="PageNumber"/>
      </w:rPr>
      <w:fldChar w:fldCharType="end"/>
    </w:r>
  </w:p>
  <w:p w14:paraId="020AE725" w14:textId="77777777" w:rsidR="00156803" w:rsidRDefault="00156803" w:rsidP="00461C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90F9" w14:textId="77777777" w:rsidR="00DC7FBA" w:rsidRDefault="00DC7FBA" w:rsidP="00461CE5">
      <w:r>
        <w:separator/>
      </w:r>
    </w:p>
  </w:footnote>
  <w:footnote w:type="continuationSeparator" w:id="0">
    <w:p w14:paraId="102A8D7E" w14:textId="77777777" w:rsidR="00DC7FBA" w:rsidRDefault="00DC7FBA" w:rsidP="0046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C54E7"/>
    <w:multiLevelType w:val="hybridMultilevel"/>
    <w:tmpl w:val="F4D4FFD6"/>
    <w:lvl w:ilvl="0" w:tplc="79621D4A">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C5E26"/>
    <w:multiLevelType w:val="hybridMultilevel"/>
    <w:tmpl w:val="DC380FC2"/>
    <w:lvl w:ilvl="0" w:tplc="CACA38EA">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45D49"/>
    <w:multiLevelType w:val="hybridMultilevel"/>
    <w:tmpl w:val="7B781FAC"/>
    <w:lvl w:ilvl="0" w:tplc="5B38EE7A">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8"/>
    <w:rsid w:val="000305F4"/>
    <w:rsid w:val="00037B50"/>
    <w:rsid w:val="00070FC8"/>
    <w:rsid w:val="000710E9"/>
    <w:rsid w:val="00085198"/>
    <w:rsid w:val="000912B1"/>
    <w:rsid w:val="000B31E5"/>
    <w:rsid w:val="000E4F77"/>
    <w:rsid w:val="001173B4"/>
    <w:rsid w:val="001175D5"/>
    <w:rsid w:val="00135DD8"/>
    <w:rsid w:val="00150122"/>
    <w:rsid w:val="00151B98"/>
    <w:rsid w:val="00156803"/>
    <w:rsid w:val="0019431A"/>
    <w:rsid w:val="00195095"/>
    <w:rsid w:val="00197BB2"/>
    <w:rsid w:val="00197BF4"/>
    <w:rsid w:val="001A6FA3"/>
    <w:rsid w:val="001B6512"/>
    <w:rsid w:val="001C101A"/>
    <w:rsid w:val="001C6A1D"/>
    <w:rsid w:val="001E097A"/>
    <w:rsid w:val="001E116D"/>
    <w:rsid w:val="002242A3"/>
    <w:rsid w:val="002312CF"/>
    <w:rsid w:val="0023483B"/>
    <w:rsid w:val="00236ACB"/>
    <w:rsid w:val="00251F47"/>
    <w:rsid w:val="00277B05"/>
    <w:rsid w:val="00281975"/>
    <w:rsid w:val="00282C1D"/>
    <w:rsid w:val="002A5A4B"/>
    <w:rsid w:val="002E33A3"/>
    <w:rsid w:val="002E494A"/>
    <w:rsid w:val="002F1BD7"/>
    <w:rsid w:val="00325730"/>
    <w:rsid w:val="00331EBA"/>
    <w:rsid w:val="00333A4D"/>
    <w:rsid w:val="0034380D"/>
    <w:rsid w:val="003502C3"/>
    <w:rsid w:val="0037696C"/>
    <w:rsid w:val="00376B15"/>
    <w:rsid w:val="00377EDC"/>
    <w:rsid w:val="003A1F6A"/>
    <w:rsid w:val="003A62E0"/>
    <w:rsid w:val="003C2E81"/>
    <w:rsid w:val="00424008"/>
    <w:rsid w:val="00434C90"/>
    <w:rsid w:val="004525D8"/>
    <w:rsid w:val="004567C8"/>
    <w:rsid w:val="00461CE5"/>
    <w:rsid w:val="00481917"/>
    <w:rsid w:val="004B11E5"/>
    <w:rsid w:val="004B219B"/>
    <w:rsid w:val="004C17AF"/>
    <w:rsid w:val="004C526C"/>
    <w:rsid w:val="004D0F5B"/>
    <w:rsid w:val="004D34AE"/>
    <w:rsid w:val="004D660E"/>
    <w:rsid w:val="004E31BA"/>
    <w:rsid w:val="004F1A8D"/>
    <w:rsid w:val="004F607B"/>
    <w:rsid w:val="00503F6E"/>
    <w:rsid w:val="00515D3E"/>
    <w:rsid w:val="005217DF"/>
    <w:rsid w:val="00531FAB"/>
    <w:rsid w:val="005324FB"/>
    <w:rsid w:val="00535DCA"/>
    <w:rsid w:val="00570031"/>
    <w:rsid w:val="005747C2"/>
    <w:rsid w:val="0057662E"/>
    <w:rsid w:val="0058021B"/>
    <w:rsid w:val="00586DBF"/>
    <w:rsid w:val="0059564E"/>
    <w:rsid w:val="005A08AB"/>
    <w:rsid w:val="005B2AF8"/>
    <w:rsid w:val="005C035A"/>
    <w:rsid w:val="005C4910"/>
    <w:rsid w:val="005C6244"/>
    <w:rsid w:val="005D0827"/>
    <w:rsid w:val="005E31BC"/>
    <w:rsid w:val="005E492A"/>
    <w:rsid w:val="005F6FEE"/>
    <w:rsid w:val="005F7E50"/>
    <w:rsid w:val="00623316"/>
    <w:rsid w:val="00634F65"/>
    <w:rsid w:val="0063620A"/>
    <w:rsid w:val="00636DFF"/>
    <w:rsid w:val="0065017E"/>
    <w:rsid w:val="00666FD9"/>
    <w:rsid w:val="006718F9"/>
    <w:rsid w:val="006D046E"/>
    <w:rsid w:val="006D07EA"/>
    <w:rsid w:val="006D3D52"/>
    <w:rsid w:val="006D3EA9"/>
    <w:rsid w:val="006F1F10"/>
    <w:rsid w:val="007149CB"/>
    <w:rsid w:val="00725420"/>
    <w:rsid w:val="00727F4F"/>
    <w:rsid w:val="00735851"/>
    <w:rsid w:val="00737A95"/>
    <w:rsid w:val="007570EF"/>
    <w:rsid w:val="007A57DB"/>
    <w:rsid w:val="007B5232"/>
    <w:rsid w:val="007B72E9"/>
    <w:rsid w:val="007E0878"/>
    <w:rsid w:val="008022F8"/>
    <w:rsid w:val="0080501F"/>
    <w:rsid w:val="00805B49"/>
    <w:rsid w:val="008359AC"/>
    <w:rsid w:val="008374B1"/>
    <w:rsid w:val="00860950"/>
    <w:rsid w:val="008625F5"/>
    <w:rsid w:val="0087488B"/>
    <w:rsid w:val="00881ED9"/>
    <w:rsid w:val="00890ADA"/>
    <w:rsid w:val="00896598"/>
    <w:rsid w:val="008B2470"/>
    <w:rsid w:val="008C1B92"/>
    <w:rsid w:val="008C3C10"/>
    <w:rsid w:val="008C7AF7"/>
    <w:rsid w:val="008F62D7"/>
    <w:rsid w:val="008F6357"/>
    <w:rsid w:val="0090284D"/>
    <w:rsid w:val="009066D4"/>
    <w:rsid w:val="00912481"/>
    <w:rsid w:val="009646AD"/>
    <w:rsid w:val="00995CDD"/>
    <w:rsid w:val="009A369D"/>
    <w:rsid w:val="009D00F1"/>
    <w:rsid w:val="009D4244"/>
    <w:rsid w:val="00A03C3F"/>
    <w:rsid w:val="00A1094D"/>
    <w:rsid w:val="00A12FEB"/>
    <w:rsid w:val="00A15521"/>
    <w:rsid w:val="00A17BA8"/>
    <w:rsid w:val="00A20289"/>
    <w:rsid w:val="00A62F4C"/>
    <w:rsid w:val="00A70CE1"/>
    <w:rsid w:val="00A8045E"/>
    <w:rsid w:val="00A85EFF"/>
    <w:rsid w:val="00A90594"/>
    <w:rsid w:val="00AA78C1"/>
    <w:rsid w:val="00AB2D02"/>
    <w:rsid w:val="00AC646A"/>
    <w:rsid w:val="00AE459F"/>
    <w:rsid w:val="00AE6C25"/>
    <w:rsid w:val="00AE7B6A"/>
    <w:rsid w:val="00B0703F"/>
    <w:rsid w:val="00B325D2"/>
    <w:rsid w:val="00B83A61"/>
    <w:rsid w:val="00BA5257"/>
    <w:rsid w:val="00BD50D0"/>
    <w:rsid w:val="00BE5033"/>
    <w:rsid w:val="00BF0523"/>
    <w:rsid w:val="00BF24DD"/>
    <w:rsid w:val="00C016CF"/>
    <w:rsid w:val="00C04818"/>
    <w:rsid w:val="00C102D9"/>
    <w:rsid w:val="00C27CF5"/>
    <w:rsid w:val="00C30574"/>
    <w:rsid w:val="00C30768"/>
    <w:rsid w:val="00C426D5"/>
    <w:rsid w:val="00C5134A"/>
    <w:rsid w:val="00C53D29"/>
    <w:rsid w:val="00C56700"/>
    <w:rsid w:val="00C74EAD"/>
    <w:rsid w:val="00C8129A"/>
    <w:rsid w:val="00CB688D"/>
    <w:rsid w:val="00CC3CF3"/>
    <w:rsid w:val="00CC6503"/>
    <w:rsid w:val="00D15EDB"/>
    <w:rsid w:val="00D2573D"/>
    <w:rsid w:val="00D328E1"/>
    <w:rsid w:val="00D401AF"/>
    <w:rsid w:val="00D421E6"/>
    <w:rsid w:val="00D50F20"/>
    <w:rsid w:val="00D5642D"/>
    <w:rsid w:val="00D77AC5"/>
    <w:rsid w:val="00D844A6"/>
    <w:rsid w:val="00D958C4"/>
    <w:rsid w:val="00DC51C4"/>
    <w:rsid w:val="00DC7FBA"/>
    <w:rsid w:val="00DD2C24"/>
    <w:rsid w:val="00DF3DDE"/>
    <w:rsid w:val="00E1747B"/>
    <w:rsid w:val="00E2292E"/>
    <w:rsid w:val="00E50834"/>
    <w:rsid w:val="00E52156"/>
    <w:rsid w:val="00E74037"/>
    <w:rsid w:val="00E7440F"/>
    <w:rsid w:val="00E80EA9"/>
    <w:rsid w:val="00E85FC9"/>
    <w:rsid w:val="00EC61BF"/>
    <w:rsid w:val="00EE6445"/>
    <w:rsid w:val="00F023C4"/>
    <w:rsid w:val="00F34596"/>
    <w:rsid w:val="00F55216"/>
    <w:rsid w:val="00F770B7"/>
    <w:rsid w:val="00F87BC1"/>
    <w:rsid w:val="00F945AE"/>
    <w:rsid w:val="00FA69D8"/>
    <w:rsid w:val="00FB27EA"/>
    <w:rsid w:val="00FC6C69"/>
    <w:rsid w:val="00FE4731"/>
    <w:rsid w:val="00FE7E02"/>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285C8"/>
  <w14:defaultImageDpi w14:val="300"/>
  <w15:docId w15:val="{341B8526-3507-0743-9D38-749792EC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A8D"/>
    <w:pPr>
      <w:ind w:left="720"/>
      <w:contextualSpacing/>
    </w:pPr>
  </w:style>
  <w:style w:type="paragraph" w:styleId="Footer">
    <w:name w:val="footer"/>
    <w:basedOn w:val="Normal"/>
    <w:link w:val="FooterChar"/>
    <w:uiPriority w:val="99"/>
    <w:unhideWhenUsed/>
    <w:rsid w:val="00461CE5"/>
    <w:pPr>
      <w:tabs>
        <w:tab w:val="center" w:pos="4320"/>
        <w:tab w:val="right" w:pos="8640"/>
      </w:tabs>
    </w:pPr>
  </w:style>
  <w:style w:type="character" w:customStyle="1" w:styleId="FooterChar">
    <w:name w:val="Footer Char"/>
    <w:basedOn w:val="DefaultParagraphFont"/>
    <w:link w:val="Footer"/>
    <w:uiPriority w:val="99"/>
    <w:rsid w:val="00461CE5"/>
  </w:style>
  <w:style w:type="character" w:styleId="PageNumber">
    <w:name w:val="page number"/>
    <w:basedOn w:val="DefaultParagraphFont"/>
    <w:uiPriority w:val="99"/>
    <w:semiHidden/>
    <w:unhideWhenUsed/>
    <w:rsid w:val="00461CE5"/>
  </w:style>
  <w:style w:type="paragraph" w:styleId="Header">
    <w:name w:val="header"/>
    <w:basedOn w:val="Normal"/>
    <w:link w:val="HeaderChar"/>
    <w:uiPriority w:val="99"/>
    <w:unhideWhenUsed/>
    <w:rsid w:val="00461CE5"/>
    <w:pPr>
      <w:tabs>
        <w:tab w:val="center" w:pos="4320"/>
        <w:tab w:val="right" w:pos="8640"/>
      </w:tabs>
    </w:pPr>
  </w:style>
  <w:style w:type="character" w:customStyle="1" w:styleId="HeaderChar">
    <w:name w:val="Header Char"/>
    <w:basedOn w:val="DefaultParagraphFont"/>
    <w:link w:val="Header"/>
    <w:uiPriority w:val="99"/>
    <w:rsid w:val="00461CE5"/>
  </w:style>
  <w:style w:type="paragraph" w:styleId="FootnoteText">
    <w:name w:val="footnote text"/>
    <w:basedOn w:val="Normal"/>
    <w:link w:val="FootnoteTextChar"/>
    <w:uiPriority w:val="99"/>
    <w:unhideWhenUsed/>
    <w:rsid w:val="00461CE5"/>
  </w:style>
  <w:style w:type="character" w:customStyle="1" w:styleId="FootnoteTextChar">
    <w:name w:val="Footnote Text Char"/>
    <w:basedOn w:val="DefaultParagraphFont"/>
    <w:link w:val="FootnoteText"/>
    <w:uiPriority w:val="99"/>
    <w:rsid w:val="00461CE5"/>
  </w:style>
  <w:style w:type="character" w:styleId="FootnoteReference">
    <w:name w:val="footnote reference"/>
    <w:basedOn w:val="DefaultParagraphFont"/>
    <w:uiPriority w:val="99"/>
    <w:unhideWhenUsed/>
    <w:rsid w:val="0046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6321</Characters>
  <Application>Microsoft Office Word</Application>
  <DocSecurity>0</DocSecurity>
  <Lines>52</Lines>
  <Paragraphs>14</Paragraphs>
  <ScaleCrop>false</ScaleCrop>
  <Company>University of Michigan</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Forsdyke</dc:creator>
  <cp:keywords/>
  <dc:description/>
  <cp:lastModifiedBy>Microsoft Office User</cp:lastModifiedBy>
  <cp:revision>2</cp:revision>
  <dcterms:created xsi:type="dcterms:W3CDTF">2020-07-05T16:13:00Z</dcterms:created>
  <dcterms:modified xsi:type="dcterms:W3CDTF">2020-07-05T16:13:00Z</dcterms:modified>
</cp:coreProperties>
</file>